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4F686" w14:textId="0424A3E0" w:rsidR="00D831E0" w:rsidRDefault="009232F3">
      <w:r>
        <w:t>Na temelju član</w:t>
      </w:r>
      <w:r w:rsidR="009705F7">
        <w:t>a</w:t>
      </w:r>
      <w:r>
        <w:t>ka</w:t>
      </w:r>
      <w:r w:rsidR="009705F7">
        <w:t xml:space="preserve"> 11. i 12.</w:t>
      </w:r>
      <w:r>
        <w:t xml:space="preserve"> Zakona o upravljanju javnim ustanovama u kulturi (Narodne novine br. 96/01), </w:t>
      </w:r>
      <w:r w:rsidR="00D831E0">
        <w:t xml:space="preserve">članka 22. Zakona o knjižnicama (Narodne novine br. </w:t>
      </w:r>
      <w:r w:rsidR="00D831E0" w:rsidRPr="00D831E0">
        <w:t>105/97, 5/98, 104/00, 87/08 i 69/09</w:t>
      </w:r>
      <w:r w:rsidR="009705F7">
        <w:t>), te članka 54</w:t>
      </w:r>
      <w:r w:rsidR="00D831E0">
        <w:t xml:space="preserve">. Zakona o ustanovama (Narodne novine br. </w:t>
      </w:r>
      <w:r w:rsidR="00D831E0" w:rsidRPr="00D831E0">
        <w:t>76/93, 29/97, 47/99 i 35/08</w:t>
      </w:r>
      <w:r w:rsidR="00D831E0">
        <w:t xml:space="preserve">), </w:t>
      </w:r>
      <w:r w:rsidR="009705F7">
        <w:t xml:space="preserve">ravnatelj Centra za kulturu Čepin, </w:t>
      </w:r>
      <w:r w:rsidR="00D831E0">
        <w:t xml:space="preserve">dana </w:t>
      </w:r>
      <w:r w:rsidR="00BE6282">
        <w:t>14. prosinca</w:t>
      </w:r>
      <w:r w:rsidR="00D831E0">
        <w:t xml:space="preserve"> 2018. godine, donosi sljedeći </w:t>
      </w:r>
    </w:p>
    <w:p w14:paraId="27A25583" w14:textId="77777777" w:rsidR="00D831E0" w:rsidRDefault="00D831E0"/>
    <w:p w14:paraId="19B74C79" w14:textId="77777777" w:rsidR="00D831E0" w:rsidRDefault="00D831E0"/>
    <w:p w14:paraId="27FD752E" w14:textId="3AE13D1E" w:rsidR="00D831E0" w:rsidRPr="00277173" w:rsidRDefault="00D831E0" w:rsidP="00073EEF">
      <w:pPr>
        <w:jc w:val="center"/>
        <w:rPr>
          <w:b/>
          <w:sz w:val="28"/>
          <w:szCs w:val="28"/>
        </w:rPr>
      </w:pPr>
      <w:r w:rsidRPr="00277173">
        <w:rPr>
          <w:b/>
          <w:sz w:val="28"/>
          <w:szCs w:val="28"/>
        </w:rPr>
        <w:t>STATUT</w:t>
      </w:r>
    </w:p>
    <w:p w14:paraId="41853A88" w14:textId="77777777" w:rsidR="00D831E0" w:rsidRPr="00277173" w:rsidRDefault="00D831E0" w:rsidP="00073EEF">
      <w:pPr>
        <w:jc w:val="center"/>
        <w:rPr>
          <w:b/>
          <w:sz w:val="28"/>
          <w:szCs w:val="28"/>
        </w:rPr>
      </w:pPr>
      <w:r w:rsidRPr="00277173">
        <w:rPr>
          <w:b/>
          <w:sz w:val="28"/>
          <w:szCs w:val="28"/>
        </w:rPr>
        <w:t>CENTRA ZA KULTURU ČEPIN</w:t>
      </w:r>
    </w:p>
    <w:p w14:paraId="2F233E90" w14:textId="77777777" w:rsidR="00D831E0" w:rsidRDefault="00D831E0"/>
    <w:p w14:paraId="7623D4E7" w14:textId="77777777" w:rsidR="00D831E0" w:rsidRDefault="00D831E0"/>
    <w:p w14:paraId="57ABA3C5" w14:textId="77777777" w:rsidR="00D831E0" w:rsidRDefault="00D831E0">
      <w:r>
        <w:t>I OPĆE ODREDBE</w:t>
      </w:r>
    </w:p>
    <w:p w14:paraId="6EB68E29" w14:textId="77777777" w:rsidR="00D831E0" w:rsidRDefault="00D831E0"/>
    <w:p w14:paraId="6C78B3AD" w14:textId="77777777" w:rsidR="00D831E0" w:rsidRDefault="00D831E0">
      <w:r>
        <w:t>Članak 1.</w:t>
      </w:r>
    </w:p>
    <w:p w14:paraId="6D91EC8E" w14:textId="77777777" w:rsidR="00D831E0" w:rsidRDefault="00D831E0">
      <w:r>
        <w:t>Ovim se Statutom, sukladno zakonu, pobliže određuje:</w:t>
      </w:r>
    </w:p>
    <w:p w14:paraId="122CF568" w14:textId="77777777" w:rsidR="00D831E0" w:rsidRDefault="00D831E0">
      <w:r>
        <w:t>- status,</w:t>
      </w:r>
    </w:p>
    <w:p w14:paraId="61CF46F5" w14:textId="77777777" w:rsidR="00D831E0" w:rsidRDefault="00D831E0">
      <w:r>
        <w:t>- naziv i sjedište Centra,</w:t>
      </w:r>
    </w:p>
    <w:p w14:paraId="67E21D56" w14:textId="77777777" w:rsidR="00D831E0" w:rsidRDefault="00D831E0">
      <w:r>
        <w:t>- djelatnosti,</w:t>
      </w:r>
    </w:p>
    <w:p w14:paraId="688C6181" w14:textId="77777777" w:rsidR="00D831E0" w:rsidRDefault="00073EEF">
      <w:r>
        <w:t>- pečat</w:t>
      </w:r>
      <w:r w:rsidR="00D831E0">
        <w:t>,</w:t>
      </w:r>
    </w:p>
    <w:p w14:paraId="6C8575F7" w14:textId="77777777" w:rsidR="00D831E0" w:rsidRDefault="00D831E0">
      <w:r>
        <w:t>- pravni položaj Centra,</w:t>
      </w:r>
    </w:p>
    <w:p w14:paraId="570B7858" w14:textId="77777777" w:rsidR="00D831E0" w:rsidRDefault="00D831E0">
      <w:r>
        <w:t>- zastupanje i predstavljanje Centra,</w:t>
      </w:r>
    </w:p>
    <w:p w14:paraId="6E14AC4C" w14:textId="77777777" w:rsidR="00D831E0" w:rsidRDefault="00D831E0">
      <w:r>
        <w:t>- unutarnji ustroj,</w:t>
      </w:r>
    </w:p>
    <w:p w14:paraId="2A22C1C4" w14:textId="77777777" w:rsidR="00D831E0" w:rsidRDefault="00D831E0">
      <w:r>
        <w:t>- tijela Centra i djelokrug njihova rada,</w:t>
      </w:r>
    </w:p>
    <w:p w14:paraId="1270543F" w14:textId="77777777" w:rsidR="00D831E0" w:rsidRDefault="00D831E0">
      <w:r>
        <w:t>- javnost rada,</w:t>
      </w:r>
    </w:p>
    <w:p w14:paraId="7A5CB8C5" w14:textId="77777777" w:rsidR="00D831E0" w:rsidRDefault="00D831E0">
      <w:r>
        <w:t>- poslovna i profesionalna tajna,</w:t>
      </w:r>
    </w:p>
    <w:p w14:paraId="52294D22" w14:textId="77777777" w:rsidR="00D831E0" w:rsidRDefault="00D831E0">
      <w:r>
        <w:t>- unutarnji nadzor,</w:t>
      </w:r>
    </w:p>
    <w:p w14:paraId="1580FD07" w14:textId="77777777" w:rsidR="00D831E0" w:rsidRDefault="00D831E0">
      <w:r>
        <w:t>- statusne promjene i prestanak rada,</w:t>
      </w:r>
    </w:p>
    <w:p w14:paraId="1077A9B2" w14:textId="77777777" w:rsidR="00D831E0" w:rsidRDefault="00D831E0">
      <w:r>
        <w:t>- opći akti,</w:t>
      </w:r>
    </w:p>
    <w:p w14:paraId="59B5D553" w14:textId="77777777" w:rsidR="00D831E0" w:rsidRDefault="00D831E0">
      <w:r>
        <w:t>- ostala pitanja značajna za rad Centra za kulturu Čepin (u daljnjem tekstu: Centar)</w:t>
      </w:r>
    </w:p>
    <w:p w14:paraId="2FC5ABD1" w14:textId="77777777" w:rsidR="00D831E0" w:rsidRDefault="00D831E0">
      <w:r>
        <w:t>Izrazi koji se koriste u ovom Statutu, a imaju rodno značenje, koriste se neutralno i odnose se jednako na muški i ženski spol.</w:t>
      </w:r>
    </w:p>
    <w:p w14:paraId="4D5D4286" w14:textId="1E77F430" w:rsidR="00E8227C" w:rsidRDefault="00E8227C"/>
    <w:p w14:paraId="7ADF8D1B" w14:textId="77777777" w:rsidR="00277173" w:rsidRDefault="00277173"/>
    <w:p w14:paraId="2E4174CB" w14:textId="77777777" w:rsidR="00E8227C" w:rsidRDefault="00E8227C" w:rsidP="00073EEF">
      <w:pPr>
        <w:jc w:val="center"/>
      </w:pPr>
      <w:r>
        <w:lastRenderedPageBreak/>
        <w:t>Članak 2.</w:t>
      </w:r>
    </w:p>
    <w:p w14:paraId="202A5B20" w14:textId="77777777" w:rsidR="00E8227C" w:rsidRDefault="00E8227C">
      <w:r>
        <w:t>Općina Čepin postala je osnivač Ustanove na temelju Rješenja Ministarstva kulture i prosvjete, KLASA: 023-03/94-01-106, URBROJ: 532-03-3/1-94-01, od 22. veljače 1994. godine.</w:t>
      </w:r>
    </w:p>
    <w:p w14:paraId="13F6AA20" w14:textId="77777777" w:rsidR="00E8227C" w:rsidRDefault="00E8227C">
      <w:r>
        <w:t xml:space="preserve">Centar je pravni </w:t>
      </w:r>
      <w:proofErr w:type="spellStart"/>
      <w:r>
        <w:t>sljednik</w:t>
      </w:r>
      <w:proofErr w:type="spellEnd"/>
      <w:r>
        <w:t xml:space="preserve"> Centra za kulturu „Polet“ Čepin i sljedbenik tradicije Hrvatske čitaonice „Matija Gubec“ Čepin, osnovane 1895. godine u Čepinu.</w:t>
      </w:r>
    </w:p>
    <w:p w14:paraId="78E95CBF" w14:textId="77777777" w:rsidR="00E8227C" w:rsidRDefault="00E8227C"/>
    <w:p w14:paraId="2B980466" w14:textId="77777777" w:rsidR="00E8227C" w:rsidRDefault="00E8227C" w:rsidP="00073EEF">
      <w:pPr>
        <w:jc w:val="center"/>
      </w:pPr>
      <w:r>
        <w:t>Članak 3.</w:t>
      </w:r>
    </w:p>
    <w:p w14:paraId="01ED7E06" w14:textId="77777777" w:rsidR="00E8227C" w:rsidRDefault="00E8227C">
      <w:r>
        <w:t>Centar ima status javne ustanove u kulturi.</w:t>
      </w:r>
    </w:p>
    <w:p w14:paraId="0F084BCE" w14:textId="77777777" w:rsidR="00E8227C" w:rsidRDefault="00E8227C">
      <w:r>
        <w:t>Osnivačka prava nad Centrom ima Općina Čepin.</w:t>
      </w:r>
    </w:p>
    <w:p w14:paraId="4C50C3FA" w14:textId="77777777" w:rsidR="00E8227C" w:rsidRDefault="00E8227C"/>
    <w:p w14:paraId="517B29C2" w14:textId="77777777" w:rsidR="00CB032E" w:rsidRDefault="00CB032E" w:rsidP="00073EEF">
      <w:pPr>
        <w:jc w:val="center"/>
      </w:pPr>
      <w:r>
        <w:t>Članak 4.</w:t>
      </w:r>
    </w:p>
    <w:p w14:paraId="7CFDCC71" w14:textId="77777777" w:rsidR="00CB032E" w:rsidRDefault="00CB032E">
      <w:r>
        <w:t xml:space="preserve">Centar je pravna osoba, upisana u sudski registar Trgovačkog suda u Osijeku pod brojem MBS: </w:t>
      </w:r>
      <w:r w:rsidRPr="00CB032E">
        <w:t>030004850</w:t>
      </w:r>
      <w:r>
        <w:t>.</w:t>
      </w:r>
    </w:p>
    <w:p w14:paraId="2F990A81" w14:textId="77777777" w:rsidR="00CB032E" w:rsidRDefault="00CB032E"/>
    <w:p w14:paraId="1D34CFA8" w14:textId="77777777" w:rsidR="00CB032E" w:rsidRDefault="00CB032E" w:rsidP="00073EEF">
      <w:pPr>
        <w:jc w:val="center"/>
      </w:pPr>
      <w:r>
        <w:t>Članak 5.</w:t>
      </w:r>
    </w:p>
    <w:p w14:paraId="0E0F1CE0" w14:textId="77777777" w:rsidR="00CB032E" w:rsidRDefault="00CB032E">
      <w:r>
        <w:t>U pravnom prometu s trećim osobama, Centar ima prava i obveze utvrđene ovim Statutom, Zakonom i drugim propisima koji reguliraju djelatnost koje Centar obavlja.</w:t>
      </w:r>
    </w:p>
    <w:p w14:paraId="74D383BB" w14:textId="77777777" w:rsidR="00CB032E" w:rsidRDefault="00CB032E">
      <w:r>
        <w:t xml:space="preserve">Centar odgovara za svoje obveze cijelom svojom imovinom. </w:t>
      </w:r>
    </w:p>
    <w:p w14:paraId="71718C46" w14:textId="77777777" w:rsidR="00565BC5" w:rsidRDefault="00565BC5"/>
    <w:p w14:paraId="2C1F56A3" w14:textId="77777777" w:rsidR="00565BC5" w:rsidRDefault="00565BC5">
      <w:r>
        <w:t>II NAZIV I SJEDIŠTE CENTRA</w:t>
      </w:r>
    </w:p>
    <w:p w14:paraId="494B72C5" w14:textId="77777777" w:rsidR="00CB032E" w:rsidRDefault="00CB032E"/>
    <w:p w14:paraId="6E7EDB50" w14:textId="77777777" w:rsidR="00CB032E" w:rsidRDefault="00CB032E" w:rsidP="00073EEF">
      <w:pPr>
        <w:jc w:val="center"/>
      </w:pPr>
      <w:r>
        <w:t>Članak 6.</w:t>
      </w:r>
    </w:p>
    <w:p w14:paraId="13B06D8C" w14:textId="77777777" w:rsidR="00565BC5" w:rsidRDefault="00565BC5">
      <w:r>
        <w:t>Centar obavlja svoju djelatnost, posluje i sudjeluje u pravnom prometu pod nazivom CENTAR ZA KULTURU ČEPIN.</w:t>
      </w:r>
    </w:p>
    <w:p w14:paraId="72675379" w14:textId="77777777" w:rsidR="00565BC5" w:rsidRDefault="00565BC5">
      <w:r>
        <w:t>Naziv Centra ispisan je na ploči koja je istaknuta na zgradi Centra.</w:t>
      </w:r>
    </w:p>
    <w:p w14:paraId="00FA2AF8" w14:textId="77777777" w:rsidR="00565BC5" w:rsidRDefault="00565BC5"/>
    <w:p w14:paraId="184F0FB0" w14:textId="77777777" w:rsidR="00565BC5" w:rsidRDefault="00565BC5" w:rsidP="00073EEF">
      <w:pPr>
        <w:jc w:val="center"/>
      </w:pPr>
      <w:r>
        <w:t>Članak 7.</w:t>
      </w:r>
    </w:p>
    <w:p w14:paraId="2C199121" w14:textId="77777777" w:rsidR="00565BC5" w:rsidRDefault="00565BC5">
      <w:r>
        <w:t>Sjedište Centra je Čepin.</w:t>
      </w:r>
    </w:p>
    <w:p w14:paraId="6BE17B2F" w14:textId="77777777" w:rsidR="00565BC5" w:rsidRDefault="00565BC5">
      <w:r>
        <w:t>O promjeni naziva i sjedišta Centra, odlučuje osnivač</w:t>
      </w:r>
      <w:r w:rsidR="00073EEF">
        <w:t xml:space="preserve"> Centra</w:t>
      </w:r>
      <w:r>
        <w:t>.</w:t>
      </w:r>
    </w:p>
    <w:p w14:paraId="443FBA9D" w14:textId="77777777" w:rsidR="00565BC5" w:rsidRDefault="00565BC5"/>
    <w:p w14:paraId="5BE6F6EB" w14:textId="77777777" w:rsidR="00565BC5" w:rsidRDefault="00565BC5" w:rsidP="00073EEF">
      <w:pPr>
        <w:jc w:val="center"/>
      </w:pPr>
      <w:r>
        <w:t>Članak 8.</w:t>
      </w:r>
    </w:p>
    <w:p w14:paraId="469B8610" w14:textId="344D86B7" w:rsidR="00565BC5" w:rsidRDefault="00565BC5">
      <w:r>
        <w:t>Poslovna adresa Centra je Čepin, Kralja Zvonimira 9</w:t>
      </w:r>
      <w:r w:rsidR="004E396A">
        <w:t>8</w:t>
      </w:r>
      <w:r>
        <w:t>.</w:t>
      </w:r>
    </w:p>
    <w:p w14:paraId="5772F4D8" w14:textId="77777777" w:rsidR="00CB032E" w:rsidRDefault="00565BC5">
      <w:r>
        <w:t>O promjeni poslovne adrese,</w:t>
      </w:r>
      <w:r w:rsidR="00073EEF">
        <w:t xml:space="preserve"> odlučuje ravnatelj Centra uz suglasnost osnivača</w:t>
      </w:r>
      <w:r>
        <w:t>.</w:t>
      </w:r>
    </w:p>
    <w:p w14:paraId="7027E4EC" w14:textId="77777777" w:rsidR="00565BC5" w:rsidRDefault="00565BC5">
      <w:r>
        <w:lastRenderedPageBreak/>
        <w:t>III DJELATNOSTI CENTRA</w:t>
      </w:r>
    </w:p>
    <w:p w14:paraId="45862580" w14:textId="77777777" w:rsidR="00565BC5" w:rsidRDefault="00565BC5"/>
    <w:p w14:paraId="46596B67" w14:textId="77777777" w:rsidR="00565BC5" w:rsidRDefault="00565BC5" w:rsidP="00073EEF">
      <w:pPr>
        <w:jc w:val="center"/>
      </w:pPr>
      <w:r>
        <w:t>Članak 9.</w:t>
      </w:r>
    </w:p>
    <w:p w14:paraId="6F7A2854" w14:textId="77777777" w:rsidR="00565BC5" w:rsidRDefault="00565BC5">
      <w:r>
        <w:t>Djelatnost Centra su:</w:t>
      </w:r>
    </w:p>
    <w:p w14:paraId="3C6A1D85" w14:textId="77777777" w:rsidR="00565BC5" w:rsidRDefault="00565BC5">
      <w:r w:rsidRPr="00BE6282">
        <w:t>92.51.1</w:t>
      </w:r>
      <w:r w:rsidRPr="00BE6282">
        <w:tab/>
        <w:t>Djelatnost knjižnica</w:t>
      </w:r>
    </w:p>
    <w:p w14:paraId="4DFB4CA9" w14:textId="77777777" w:rsidR="00565BC5" w:rsidRDefault="00565BC5" w:rsidP="00565BC5">
      <w:r>
        <w:t>*</w:t>
      </w:r>
      <w:r>
        <w:tab/>
        <w:t xml:space="preserve">prikupljanje, pohrana, čuvanje, trajna zaštita i osiguravanje dostupnosti sveukupnog fonda </w:t>
      </w:r>
      <w:r w:rsidR="000A542C">
        <w:t>knjižnice</w:t>
      </w:r>
    </w:p>
    <w:p w14:paraId="3CB8C4F7" w14:textId="77777777" w:rsidR="00565BC5" w:rsidRDefault="00565BC5" w:rsidP="00565BC5">
      <w:r>
        <w:t>*</w:t>
      </w:r>
      <w:r>
        <w:tab/>
        <w:t>izgradnja i osiguravanje dostupnosti reprezentativne zbirke strane znanstvene i stručne periodike, knjiga i ostale građe s posebnim naglaskom na sekundarnoj građi/bazama podataka te građi interdisciplinarnog i multidisciplinarnog karaktera,</w:t>
      </w:r>
    </w:p>
    <w:p w14:paraId="1768FBD8" w14:textId="77777777" w:rsidR="00565BC5" w:rsidRDefault="00565BC5" w:rsidP="00565BC5">
      <w:r>
        <w:t>*</w:t>
      </w:r>
      <w:r>
        <w:tab/>
        <w:t>prikupljanje službenih publikacija međunarodnih organizacija i stranih vlada (depozitarna knjižnica),</w:t>
      </w:r>
    </w:p>
    <w:p w14:paraId="31924537" w14:textId="77777777" w:rsidR="00565BC5" w:rsidRDefault="00565BC5" w:rsidP="00565BC5">
      <w:r>
        <w:t>*</w:t>
      </w:r>
      <w:r>
        <w:tab/>
        <w:t>organizacija, uz opći fond knjiga i periodike, specijalnih zbirki,</w:t>
      </w:r>
    </w:p>
    <w:p w14:paraId="53762E37" w14:textId="77777777" w:rsidR="00565BC5" w:rsidRDefault="00565BC5" w:rsidP="00565BC5">
      <w:r>
        <w:t>*</w:t>
      </w:r>
      <w:r>
        <w:tab/>
        <w:t>obavlja i koordinira službe za katalogizaciju u publikaciji (</w:t>
      </w:r>
      <w:proofErr w:type="spellStart"/>
      <w:r>
        <w:t>Cataloguing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>-CIP),</w:t>
      </w:r>
    </w:p>
    <w:p w14:paraId="77D7C8A5" w14:textId="77777777" w:rsidR="00565BC5" w:rsidRDefault="00565BC5" w:rsidP="00565BC5">
      <w:r>
        <w:t>*</w:t>
      </w:r>
      <w:r>
        <w:tab/>
        <w:t>izrađuje kataloge/baze podataka za građu u svojem fondu i omogućuje njihovo javno korištenje,</w:t>
      </w:r>
    </w:p>
    <w:p w14:paraId="2C396BE3" w14:textId="77777777" w:rsidR="00565BC5" w:rsidRDefault="00565BC5" w:rsidP="00565BC5">
      <w:r>
        <w:t>*</w:t>
      </w:r>
      <w:r>
        <w:tab/>
        <w:t>uspostavlja službe za korisnike poradi djelotvorne i organizirane dostupnosti građe i informacija,</w:t>
      </w:r>
    </w:p>
    <w:p w14:paraId="31ECA661" w14:textId="77777777" w:rsidR="00565BC5" w:rsidRDefault="00565BC5" w:rsidP="00565BC5">
      <w:r>
        <w:t>*</w:t>
      </w:r>
      <w:r>
        <w:tab/>
        <w:t>koordinira i provodi poučavanje korisnika,</w:t>
      </w:r>
    </w:p>
    <w:p w14:paraId="5EB79294" w14:textId="77777777" w:rsidR="00565BC5" w:rsidRDefault="00565BC5" w:rsidP="00565BC5">
      <w:r>
        <w:t>*</w:t>
      </w:r>
      <w:r>
        <w:tab/>
        <w:t>savjetuje, stručno nadzire i koordinira rad knjižnica te organizira i koordinira stalno stručno usavršavanje svojih djelatnika,</w:t>
      </w:r>
    </w:p>
    <w:p w14:paraId="437F3293" w14:textId="77777777" w:rsidR="00565BC5" w:rsidRDefault="00565BC5" w:rsidP="00565BC5">
      <w:r>
        <w:t>*</w:t>
      </w:r>
      <w:r>
        <w:tab/>
        <w:t>izdaje vodiče, bibliografije, publikacije na osnovi vlastitog fonda, publikacije iz knjižničarstva i drugo,</w:t>
      </w:r>
    </w:p>
    <w:p w14:paraId="01C40015" w14:textId="77777777" w:rsidR="00565BC5" w:rsidRDefault="00565BC5" w:rsidP="00565BC5">
      <w:r>
        <w:t>*</w:t>
      </w:r>
      <w:r>
        <w:tab/>
        <w:t>organizira izložbe, stručno vođenje po Knjižnici, predstavljanje Knjižnice i hrvatskog knjižničarskog sustava u javnosti i drugo,</w:t>
      </w:r>
    </w:p>
    <w:p w14:paraId="5F5484D8" w14:textId="36AA41EA" w:rsidR="00565BC5" w:rsidRDefault="00565BC5">
      <w:r>
        <w:t>*</w:t>
      </w:r>
      <w:r>
        <w:tab/>
        <w:t>uvoz inozemnih znans</w:t>
      </w:r>
      <w:r w:rsidR="00BE6282">
        <w:t>tvenih časopisa</w:t>
      </w:r>
    </w:p>
    <w:p w14:paraId="48794C9A" w14:textId="77777777" w:rsidR="00565BC5" w:rsidRDefault="00565BC5" w:rsidP="00565BC5">
      <w:r>
        <w:t>*</w:t>
      </w:r>
      <w:r>
        <w:tab/>
        <w:t>muzejska djelatnost</w:t>
      </w:r>
    </w:p>
    <w:p w14:paraId="707C8CA1" w14:textId="77777777" w:rsidR="00565BC5" w:rsidRDefault="00565BC5" w:rsidP="00565BC5">
      <w:r>
        <w:t>*</w:t>
      </w:r>
      <w:r>
        <w:tab/>
        <w:t xml:space="preserve">sistemsko sakupljanje, čuvanje, stručna zaštita, stručna i znanstvena obrada i pedagoško </w:t>
      </w:r>
      <w:proofErr w:type="spellStart"/>
      <w:r>
        <w:t>obrazovnoprezentiranje</w:t>
      </w:r>
      <w:proofErr w:type="spellEnd"/>
      <w:r>
        <w:t xml:space="preserve"> pokretnih kulturnih dobara domaće i inozemne umjetničke obrtničke i </w:t>
      </w:r>
      <w:r w:rsidR="000A542C">
        <w:t>industrijske proizvodnje povijes</w:t>
      </w:r>
      <w:r>
        <w:t>nog i suvremenog razvoja</w:t>
      </w:r>
    </w:p>
    <w:p w14:paraId="752BF0C6" w14:textId="77777777" w:rsidR="00565BC5" w:rsidRDefault="00565BC5" w:rsidP="00565BC5">
      <w:r>
        <w:t>*</w:t>
      </w:r>
      <w:r>
        <w:tab/>
        <w:t>pripremanje i održavanje stalne, povremene i pokretne izložbe u zemlji i inozemstvu, organiziranje i održavanje predavanja, seminari, tečajevi i slični oblici rada, izdavanje kataloga i druge stručne znanstvene publikacije</w:t>
      </w:r>
    </w:p>
    <w:p w14:paraId="31C0D889" w14:textId="77777777" w:rsidR="00565BC5" w:rsidRDefault="00565BC5" w:rsidP="00565BC5">
      <w:r>
        <w:t>*</w:t>
      </w:r>
      <w:r>
        <w:tab/>
      </w:r>
      <w:r w:rsidR="000A542C">
        <w:t xml:space="preserve">izrada </w:t>
      </w:r>
      <w:r>
        <w:t>propagandnog mat</w:t>
      </w:r>
      <w:r w:rsidR="000A542C">
        <w:t>e</w:t>
      </w:r>
      <w:r>
        <w:t>rijala za upoznavanje i popularizaciju muzejske građe i ostvarivanje drugih oblika muzejske djelatnosti u skladu sa zakonom</w:t>
      </w:r>
    </w:p>
    <w:p w14:paraId="61BDA2F2" w14:textId="7E2104ED" w:rsidR="000A542C" w:rsidRDefault="00565BC5" w:rsidP="000A542C">
      <w:r>
        <w:lastRenderedPageBreak/>
        <w:t>*</w:t>
      </w:r>
      <w:r>
        <w:tab/>
        <w:t>posredova</w:t>
      </w:r>
      <w:r w:rsidR="000A542C">
        <w:t>nje na malo predmetima koji ne č</w:t>
      </w:r>
      <w:r>
        <w:t>ine muzejsku građu (proizvodi domaće radinosti umjetničkih zanata i dizajna, satovi i proizvodi od plemenitog metala, knjige i muzikalije, umjetničke reprodukcije, kemijski proizvodi)</w:t>
      </w:r>
    </w:p>
    <w:p w14:paraId="43211B58" w14:textId="77777777" w:rsidR="000A542C" w:rsidRDefault="000A542C" w:rsidP="000A542C">
      <w:r>
        <w:t>*</w:t>
      </w:r>
      <w:r>
        <w:tab/>
        <w:t xml:space="preserve">priprema i organizacija te javno izvođenje dramskih, opernih, operetnih i baletnih djela, </w:t>
      </w:r>
      <w:proofErr w:type="spellStart"/>
      <w:r>
        <w:t>musicala</w:t>
      </w:r>
      <w:proofErr w:type="spellEnd"/>
      <w:r>
        <w:t>, simfonijskih koncerata, oratorija, manjih koncertnih formi i drugih kazališnih i scenskih djela</w:t>
      </w:r>
    </w:p>
    <w:p w14:paraId="6822DB5A" w14:textId="77777777" w:rsidR="000A542C" w:rsidRDefault="000A542C" w:rsidP="000A542C">
      <w:r>
        <w:t>*</w:t>
      </w:r>
      <w:r>
        <w:tab/>
        <w:t>organiziranje i provođenje edukativnih, dramskih, glazbenih i scenskih tečajeva, radionica i predavanja</w:t>
      </w:r>
    </w:p>
    <w:p w14:paraId="1C460A7A" w14:textId="77777777" w:rsidR="000A542C" w:rsidRDefault="000A542C" w:rsidP="000A542C">
      <w:r>
        <w:t>*</w:t>
      </w:r>
      <w:r>
        <w:tab/>
        <w:t>razvijanje kazališnog i kulturnog života u Republici Hrvatskoj</w:t>
      </w:r>
    </w:p>
    <w:p w14:paraId="460CAAAF" w14:textId="77777777" w:rsidR="000A542C" w:rsidRDefault="000A542C" w:rsidP="000A542C">
      <w:r>
        <w:t>*</w:t>
      </w:r>
      <w:r>
        <w:tab/>
        <w:t>tehnička izvedba predstava tekućeg repertoara</w:t>
      </w:r>
    </w:p>
    <w:p w14:paraId="6EFCD689" w14:textId="77777777" w:rsidR="000A542C" w:rsidRDefault="000A542C" w:rsidP="000A542C">
      <w:r>
        <w:t>*</w:t>
      </w:r>
      <w:r>
        <w:tab/>
        <w:t>proizvodnja i projektiranje scenske opreme</w:t>
      </w:r>
    </w:p>
    <w:p w14:paraId="74BF333D" w14:textId="77777777" w:rsidR="000A542C" w:rsidRDefault="000A542C" w:rsidP="000A542C">
      <w:r>
        <w:t>*</w:t>
      </w:r>
      <w:r>
        <w:tab/>
        <w:t>pohrana, prijevoz i održavanje scenske opreme</w:t>
      </w:r>
    </w:p>
    <w:p w14:paraId="661D9389" w14:textId="77777777" w:rsidR="000A542C" w:rsidRDefault="000A542C" w:rsidP="000A542C">
      <w:r>
        <w:t>*</w:t>
      </w:r>
      <w:r>
        <w:tab/>
        <w:t>tehničke i zanatske usluge za kazališnu produkciju</w:t>
      </w:r>
    </w:p>
    <w:p w14:paraId="17B1C9A9" w14:textId="77777777" w:rsidR="000A542C" w:rsidRDefault="000A542C" w:rsidP="000A542C">
      <w:r>
        <w:t>*</w:t>
      </w:r>
      <w:r>
        <w:tab/>
        <w:t>prodaja proizvoda povezanih uz Kazalište i kazališnu djelatnost unutar kazališne zgrade - trgovina na malo knjigama, papirnatom robom i drugo</w:t>
      </w:r>
    </w:p>
    <w:p w14:paraId="1A921889" w14:textId="77777777" w:rsidR="000A542C" w:rsidRDefault="000A542C" w:rsidP="000A542C">
      <w:r>
        <w:t>*</w:t>
      </w:r>
      <w:r>
        <w:tab/>
        <w:t>organiziranje simpozija, savjetovanja i drugih skupova u vezi s kazališnim radom i djelatnošću</w:t>
      </w:r>
    </w:p>
    <w:p w14:paraId="0820697D" w14:textId="53C6EC63" w:rsidR="000A542C" w:rsidRDefault="000A542C" w:rsidP="000A542C">
      <w:r>
        <w:t>*</w:t>
      </w:r>
      <w:r>
        <w:tab/>
        <w:t>skrb o kazališnom fundusu</w:t>
      </w:r>
    </w:p>
    <w:p w14:paraId="5E7BA15F" w14:textId="77777777" w:rsidR="000A542C" w:rsidRDefault="000A542C" w:rsidP="000A542C">
      <w:r>
        <w:t>*</w:t>
      </w:r>
      <w:r>
        <w:tab/>
        <w:t>održavanje koncertnih, glazbeno-scenskih, estradnih zabavnih, kulturno-umjetničkih i drugih priredaba</w:t>
      </w:r>
    </w:p>
    <w:p w14:paraId="47EAA5DC" w14:textId="77777777" w:rsidR="000A542C" w:rsidRDefault="000A542C" w:rsidP="000A542C">
      <w:r>
        <w:t>*</w:t>
      </w:r>
      <w:r>
        <w:tab/>
        <w:t>organiziranje festivalskih, reprezentativnih i svečanih priredaba, kongresa i drugih društvenih manifestacija</w:t>
      </w:r>
    </w:p>
    <w:p w14:paraId="0FE9B56D" w14:textId="77777777" w:rsidR="000A542C" w:rsidRDefault="000A542C" w:rsidP="000A542C">
      <w:r>
        <w:t>*</w:t>
      </w:r>
      <w:r>
        <w:tab/>
        <w:t>organiziranje javnog prikazivanja filmova</w:t>
      </w:r>
    </w:p>
    <w:p w14:paraId="13E1DB89" w14:textId="77777777" w:rsidR="000A542C" w:rsidRDefault="000A542C" w:rsidP="000A542C">
      <w:r>
        <w:t>*</w:t>
      </w:r>
      <w:r>
        <w:tab/>
        <w:t>snimanje i presnimavanje video-materijala</w:t>
      </w:r>
    </w:p>
    <w:p w14:paraId="5AAFCE71" w14:textId="77777777" w:rsidR="000A542C" w:rsidRDefault="000A542C" w:rsidP="000A542C">
      <w:r>
        <w:t>*</w:t>
      </w:r>
      <w:r>
        <w:tab/>
        <w:t>nakladnička djelatnost</w:t>
      </w:r>
    </w:p>
    <w:p w14:paraId="258F9D51" w14:textId="77777777" w:rsidR="000A542C" w:rsidRDefault="000A542C" w:rsidP="000A542C">
      <w:r>
        <w:t>*</w:t>
      </w:r>
      <w:r>
        <w:tab/>
        <w:t>pružanje tehničkih, reklamnih i propagandnih usluga</w:t>
      </w:r>
    </w:p>
    <w:p w14:paraId="11930538" w14:textId="77777777" w:rsidR="000A542C" w:rsidRDefault="000A542C" w:rsidP="000A542C">
      <w:r>
        <w:t>*</w:t>
      </w:r>
      <w:r>
        <w:tab/>
        <w:t>izdavanje i distribucija nosača zvuka te video materijala</w:t>
      </w:r>
    </w:p>
    <w:p w14:paraId="503BF22F" w14:textId="77777777" w:rsidR="00866243" w:rsidRDefault="00866243" w:rsidP="000A542C">
      <w:r>
        <w:t>Sve djelatnosti Centar obavlja temeljem plana i programa rada kojega na prijed</w:t>
      </w:r>
      <w:r w:rsidR="005F1C90">
        <w:t>log ravnatelja, usvaja osnivač</w:t>
      </w:r>
      <w:r>
        <w:t xml:space="preserve">. </w:t>
      </w:r>
    </w:p>
    <w:p w14:paraId="26C6E1CC" w14:textId="77777777" w:rsidR="00866243" w:rsidRDefault="00866243" w:rsidP="000A542C"/>
    <w:p w14:paraId="4FA24DAB" w14:textId="77777777" w:rsidR="009705F7" w:rsidRDefault="009705F7" w:rsidP="00073EEF">
      <w:pPr>
        <w:jc w:val="center"/>
      </w:pPr>
    </w:p>
    <w:p w14:paraId="0E96010D" w14:textId="77777777" w:rsidR="00565BC5" w:rsidRDefault="00565BC5" w:rsidP="00073EEF">
      <w:pPr>
        <w:jc w:val="center"/>
      </w:pPr>
      <w:r>
        <w:t>Članak 10.</w:t>
      </w:r>
    </w:p>
    <w:p w14:paraId="2BB30945" w14:textId="77777777" w:rsidR="00565BC5" w:rsidRDefault="00565BC5">
      <w:r>
        <w:t>Djelatnost Centra upisuje se u sudski registar kod Trgovačkog suda i nadležne upisnike pri Ministarstvu kulture Republike Hrvatske</w:t>
      </w:r>
      <w:r w:rsidR="000A542C">
        <w:t>.</w:t>
      </w:r>
    </w:p>
    <w:p w14:paraId="0E7762BA" w14:textId="77777777" w:rsidR="00E8227C" w:rsidRDefault="000A542C">
      <w:r>
        <w:t>O promjeni djelatnosti odlučuje</w:t>
      </w:r>
      <w:r w:rsidR="00073EEF">
        <w:t xml:space="preserve"> osnivač</w:t>
      </w:r>
      <w:r>
        <w:t>, pod uvjetima i na način propisan Zakonom o ustanovama.</w:t>
      </w:r>
    </w:p>
    <w:p w14:paraId="15133810" w14:textId="77777777" w:rsidR="000A542C" w:rsidRDefault="000A542C"/>
    <w:p w14:paraId="1D5A8406" w14:textId="77777777" w:rsidR="000A542C" w:rsidRDefault="00073EEF">
      <w:r>
        <w:lastRenderedPageBreak/>
        <w:t xml:space="preserve">IV PEČAT </w:t>
      </w:r>
      <w:r w:rsidR="000A542C">
        <w:t>CENTRA</w:t>
      </w:r>
    </w:p>
    <w:p w14:paraId="34879539" w14:textId="77777777" w:rsidR="000A542C" w:rsidRDefault="000A542C" w:rsidP="00073EEF">
      <w:pPr>
        <w:jc w:val="center"/>
      </w:pPr>
      <w:r>
        <w:t>Članak 11.</w:t>
      </w:r>
    </w:p>
    <w:p w14:paraId="50748AA4" w14:textId="77777777" w:rsidR="000A542C" w:rsidRDefault="000A542C">
      <w:r>
        <w:t xml:space="preserve">Centar ima pečat </w:t>
      </w:r>
      <w:r w:rsidR="00342B62">
        <w:t>okruglog oblika, promjera 25 mm, s nazivom i sjedištem Centra, koji služi u poslovanju Centra.</w:t>
      </w:r>
    </w:p>
    <w:p w14:paraId="21F794BD" w14:textId="77777777" w:rsidR="00342B62" w:rsidRDefault="00342B62">
      <w:r>
        <w:t>O broju pečata ili štambilja, načinu korištenja te osobama koje su odgovorne za njihovo korištenje i čuvanje,</w:t>
      </w:r>
      <w:r w:rsidR="00073EEF">
        <w:t xml:space="preserve"> odlučuje ravnatelj Centra</w:t>
      </w:r>
      <w:r>
        <w:t xml:space="preserve">. </w:t>
      </w:r>
    </w:p>
    <w:p w14:paraId="3211E45D" w14:textId="77777777" w:rsidR="00342B62" w:rsidRDefault="00342B62"/>
    <w:p w14:paraId="7372851F" w14:textId="77777777" w:rsidR="00342B62" w:rsidRDefault="00342B62">
      <w:r>
        <w:t>V PRAVNI POLOŽAJ CENTRA</w:t>
      </w:r>
    </w:p>
    <w:p w14:paraId="0B69DF17" w14:textId="77777777" w:rsidR="00342B62" w:rsidRDefault="00342B62" w:rsidP="00073EEF">
      <w:pPr>
        <w:jc w:val="center"/>
      </w:pPr>
      <w:r>
        <w:t>Članak 12.</w:t>
      </w:r>
    </w:p>
    <w:p w14:paraId="77A02D53" w14:textId="77777777" w:rsidR="00DA43BD" w:rsidRDefault="00DA43BD">
      <w:r>
        <w:t>Centar stječe svojstvo pravne osobe upisom u sudski registar pri nadležnom Trgovačkom sudu.</w:t>
      </w:r>
    </w:p>
    <w:p w14:paraId="56F7BD4A" w14:textId="77777777" w:rsidR="00DA43BD" w:rsidRDefault="00DA43BD">
      <w:r>
        <w:t>Centar gubi svojstvo pravne osobe brisanjem iz sudskog registra.</w:t>
      </w:r>
    </w:p>
    <w:p w14:paraId="7925AEB3" w14:textId="77777777" w:rsidR="00DA43BD" w:rsidRDefault="00DA43BD"/>
    <w:p w14:paraId="35ABFBAB" w14:textId="77777777" w:rsidR="00DA43BD" w:rsidRDefault="00DA43BD" w:rsidP="002162A3">
      <w:pPr>
        <w:jc w:val="center"/>
      </w:pPr>
      <w:r>
        <w:t>Članak 13.</w:t>
      </w:r>
    </w:p>
    <w:p w14:paraId="21E2A5AA" w14:textId="77777777" w:rsidR="00DA43BD" w:rsidRDefault="00DA43BD">
      <w:r>
        <w:t>Centar posluje samostalno i obavlja svoju djelatnost radi koje je osnovan u skladu i na način određen zakonom, ovim Statutom i drugim općim aktima Centra i pravilima struke.</w:t>
      </w:r>
    </w:p>
    <w:p w14:paraId="0EFA3CBC" w14:textId="77777777" w:rsidR="00DA43BD" w:rsidRDefault="00DA43BD">
      <w:r>
        <w:t xml:space="preserve">Centar može u pravnom prometu stjecati prava i preuzimati obveze, može biti vlasnikom pokretnih i nepokretnih stvari te može biti strankom pred sudovima te državnim tijelima i drugim tijelima s javnim ovlastima, sukladno zakonu i ovome Statutu. </w:t>
      </w:r>
    </w:p>
    <w:p w14:paraId="30F8A0D6" w14:textId="77777777" w:rsidR="00DA43BD" w:rsidRDefault="00DA43BD"/>
    <w:p w14:paraId="4D3EEF7C" w14:textId="77777777" w:rsidR="00DA43BD" w:rsidRDefault="00DA43BD" w:rsidP="002162A3">
      <w:pPr>
        <w:jc w:val="center"/>
      </w:pPr>
      <w:r>
        <w:t>Članak 14.</w:t>
      </w:r>
    </w:p>
    <w:p w14:paraId="0276354D" w14:textId="77777777" w:rsidR="00DA43BD" w:rsidRDefault="00DA43BD">
      <w:r>
        <w:t>Imovinu Centra čine sve nekretnine i pokretnine na kojima pravo raspolaganja i korištenja ima Centar, sredstva za rad stečena pružanjem usluga ili pribavljena iz drugih izvora.</w:t>
      </w:r>
    </w:p>
    <w:p w14:paraId="0BE788DE" w14:textId="77777777" w:rsidR="00DA43BD" w:rsidRDefault="00DA43BD"/>
    <w:p w14:paraId="4C7A617A" w14:textId="77777777" w:rsidR="00DA43BD" w:rsidRDefault="00DA43BD" w:rsidP="002162A3">
      <w:pPr>
        <w:jc w:val="center"/>
      </w:pPr>
      <w:r>
        <w:t>Članak 15.</w:t>
      </w:r>
    </w:p>
    <w:p w14:paraId="0DFA51F7" w14:textId="77777777" w:rsidR="00DA43BD" w:rsidRDefault="00DA43BD">
      <w:r>
        <w:t>Bez odluke osnivača Centar ne može:</w:t>
      </w:r>
    </w:p>
    <w:p w14:paraId="57273451" w14:textId="77777777" w:rsidR="00DA43BD" w:rsidRDefault="00DA43BD">
      <w:r>
        <w:t>- promijeniti naziv i sjedište,</w:t>
      </w:r>
    </w:p>
    <w:p w14:paraId="3700B43B" w14:textId="471595B7" w:rsidR="00DA43BD" w:rsidRDefault="00DA43BD">
      <w:r>
        <w:t>- promijeniti status,</w:t>
      </w:r>
    </w:p>
    <w:p w14:paraId="310F114D" w14:textId="77777777" w:rsidR="00342B62" w:rsidRDefault="00DA43BD">
      <w:r>
        <w:t>Bez suglasnosti osnivača, Centar ne može odlučiti o:</w:t>
      </w:r>
    </w:p>
    <w:p w14:paraId="2A1796F5" w14:textId="77777777" w:rsidR="00DA43BD" w:rsidRDefault="00DA43BD">
      <w:r>
        <w:t>- promjeni djelatnosti,</w:t>
      </w:r>
    </w:p>
    <w:p w14:paraId="660702A1" w14:textId="77777777" w:rsidR="00DA43BD" w:rsidRDefault="00DA43BD">
      <w:r>
        <w:t>- udruživanju u zajednicu ustanova,</w:t>
      </w:r>
    </w:p>
    <w:p w14:paraId="35FCBB39" w14:textId="77777777" w:rsidR="00DA43BD" w:rsidRDefault="00DA43BD">
      <w:r>
        <w:t>- osnivanju druge pravne osobe,</w:t>
      </w:r>
    </w:p>
    <w:p w14:paraId="3BA7404A" w14:textId="77777777" w:rsidR="00DA43BD" w:rsidRDefault="00DA43BD">
      <w:r>
        <w:t>- korištenju zajmova i kredita.</w:t>
      </w:r>
    </w:p>
    <w:p w14:paraId="1A5A34C5" w14:textId="77777777" w:rsidR="00DA43BD" w:rsidRDefault="00DA43BD">
      <w:r>
        <w:t>Bez suglasnosti osnivača, Centar ne može:</w:t>
      </w:r>
    </w:p>
    <w:p w14:paraId="11A733E6" w14:textId="77777777" w:rsidR="00DA43BD" w:rsidRDefault="00DA43BD">
      <w:r>
        <w:lastRenderedPageBreak/>
        <w:t>- steći, opteretiti, otuđiti ili raspolagati nekretninama,</w:t>
      </w:r>
    </w:p>
    <w:p w14:paraId="567EB939" w14:textId="5DE63CE4" w:rsidR="00DA43BD" w:rsidRPr="00BE6282" w:rsidRDefault="00DA43BD">
      <w:r w:rsidRPr="00BE6282">
        <w:t xml:space="preserve">- steći, opteretiti ili otuđiti pokretnu imovinu čija pojedinačna vrijednost </w:t>
      </w:r>
      <w:r w:rsidR="00BE6282" w:rsidRPr="00BE6282">
        <w:t>prelazi iznos od 70</w:t>
      </w:r>
      <w:r w:rsidRPr="00BE6282">
        <w:t>.000,00 kn,</w:t>
      </w:r>
    </w:p>
    <w:p w14:paraId="5694A229" w14:textId="6E1D7F34" w:rsidR="00DA43BD" w:rsidRDefault="00DA43BD">
      <w:r w:rsidRPr="00BE6282">
        <w:t>- sklopiti pravne poslove kojima je predmet preuzimanje prava/obave</w:t>
      </w:r>
      <w:r w:rsidR="002507CC" w:rsidRPr="00BE6282">
        <w:t>za</w:t>
      </w:r>
      <w:r w:rsidR="00BE6282" w:rsidRPr="00BE6282">
        <w:t>, čija je vrijednost veća od 70</w:t>
      </w:r>
      <w:r w:rsidRPr="00BE6282">
        <w:t>.000,00 kn</w:t>
      </w:r>
    </w:p>
    <w:p w14:paraId="1F1DF2A9" w14:textId="77777777" w:rsidR="00DA43BD" w:rsidRDefault="00DA43BD"/>
    <w:p w14:paraId="5AF30938" w14:textId="77777777" w:rsidR="00DA43BD" w:rsidRDefault="00DA43BD" w:rsidP="002162A3">
      <w:pPr>
        <w:jc w:val="center"/>
      </w:pPr>
      <w:r>
        <w:t>Članak 16.</w:t>
      </w:r>
    </w:p>
    <w:p w14:paraId="38B5A2A7" w14:textId="77777777" w:rsidR="00DA43BD" w:rsidRDefault="00DA43BD">
      <w:r>
        <w:t xml:space="preserve">Ako Centar u obavljanju svoje djelatnosti ostvari dobit, ona se upotrebljava isključivo za obavljanje i razvoj djelatnosti i unapređenje rada Centra, sukladno zakonskim i </w:t>
      </w:r>
      <w:proofErr w:type="spellStart"/>
      <w:r>
        <w:t>podzakonskim</w:t>
      </w:r>
      <w:proofErr w:type="spellEnd"/>
      <w:r>
        <w:t xml:space="preserve">  aktima. </w:t>
      </w:r>
    </w:p>
    <w:p w14:paraId="2B2DBD6E" w14:textId="77777777" w:rsidR="00DA43BD" w:rsidRDefault="00DA43BD"/>
    <w:p w14:paraId="14C8F9DC" w14:textId="77777777" w:rsidR="00DA43BD" w:rsidRDefault="00DA43BD" w:rsidP="002162A3">
      <w:pPr>
        <w:jc w:val="center"/>
      </w:pPr>
      <w:r>
        <w:t>Članak 17.</w:t>
      </w:r>
    </w:p>
    <w:p w14:paraId="7D2618AD" w14:textId="77777777" w:rsidR="00DA43BD" w:rsidRDefault="00DA43BD">
      <w:r>
        <w:t>Centar ima jedinstveni žiro-račun preko kojega obavlja promet novčanim sredstvima.</w:t>
      </w:r>
    </w:p>
    <w:p w14:paraId="398DA80C" w14:textId="77777777" w:rsidR="00866243" w:rsidRDefault="00866243"/>
    <w:p w14:paraId="0A74B04D" w14:textId="77777777" w:rsidR="00866243" w:rsidRDefault="00866243">
      <w:r>
        <w:t>VI ZASTUPANJE I PREDSTAVLJANJE CENTRA</w:t>
      </w:r>
    </w:p>
    <w:p w14:paraId="399C2894" w14:textId="77777777" w:rsidR="00866243" w:rsidRDefault="00866243"/>
    <w:p w14:paraId="36CD8EDB" w14:textId="77777777" w:rsidR="00866243" w:rsidRDefault="00866243">
      <w:r>
        <w:t>Članak 18.</w:t>
      </w:r>
    </w:p>
    <w:p w14:paraId="06EE4047" w14:textId="77777777" w:rsidR="00866243" w:rsidRDefault="002162A3">
      <w:r>
        <w:t>Centrom upravlja,</w:t>
      </w:r>
      <w:r w:rsidR="00866243">
        <w:t xml:space="preserve"> predstavlja</w:t>
      </w:r>
      <w:r>
        <w:t xml:space="preserve"> ga</w:t>
      </w:r>
      <w:r w:rsidR="00866243">
        <w:t xml:space="preserve"> i zastupa ravnatelj.</w:t>
      </w:r>
    </w:p>
    <w:p w14:paraId="7D2499AA" w14:textId="77777777" w:rsidR="00866243" w:rsidRDefault="00866243">
      <w:r>
        <w:t>Ravnatelje Centra može dati punomoć drugoj osobi da zastupa Centar u pravnom prometu. Punomoć može dati samo u granicama svojih ovlasti utvrđenih zakonom ili ovim Statutom. U punomoći se navode radnje odnosno poslovi za koje je punomoć izdana.</w:t>
      </w:r>
    </w:p>
    <w:p w14:paraId="0027FF9B" w14:textId="77777777" w:rsidR="00866243" w:rsidRDefault="00866243">
      <w:r>
        <w:t>Ravnatelja Centra, u slučaju privremene spriječenosti, u obavljanju poslova zamjenjuje radnik Centra kojega on odredi.</w:t>
      </w:r>
    </w:p>
    <w:p w14:paraId="19857FB4" w14:textId="77777777" w:rsidR="00866243" w:rsidRDefault="00866243">
      <w:r>
        <w:t>Radnik Centra iz prethodnoga stavka, ima prava i dužnosti obavljati one poslove ravnatelja čije se izvršenje ne može odgađati do prestanka ravnateljeve spriječenosti.</w:t>
      </w:r>
    </w:p>
    <w:p w14:paraId="02C0D885" w14:textId="03C02B13" w:rsidR="002162A3" w:rsidRDefault="00866243">
      <w:r>
        <w:t xml:space="preserve">Radnik Centra može na način utvrđen ovim člankom, mijenjati ravnatelja najduže u trajanju od 60 dana. </w:t>
      </w:r>
    </w:p>
    <w:p w14:paraId="7E412AA0" w14:textId="77777777" w:rsidR="00BE6282" w:rsidRDefault="00BE6282"/>
    <w:p w14:paraId="3B3F1A2B" w14:textId="77777777" w:rsidR="00866243" w:rsidRDefault="00866243" w:rsidP="002162A3">
      <w:pPr>
        <w:jc w:val="center"/>
      </w:pPr>
      <w:r>
        <w:t>Članak 19.</w:t>
      </w:r>
    </w:p>
    <w:p w14:paraId="7EDBB1C5" w14:textId="77777777" w:rsidR="00866243" w:rsidRDefault="00866243">
      <w:r>
        <w:t>Ravnatelj Centra ima sva ovlaštenja u pravnom prometu, u okviru djelatnosti Centra upisane u sudski registar, a u skladu s ovim Statutom.</w:t>
      </w:r>
    </w:p>
    <w:p w14:paraId="4D3FD4B7" w14:textId="77777777" w:rsidR="00866243" w:rsidRDefault="00866243"/>
    <w:p w14:paraId="24D05DF4" w14:textId="77777777" w:rsidR="00866243" w:rsidRDefault="00866243" w:rsidP="002162A3">
      <w:pPr>
        <w:jc w:val="center"/>
      </w:pPr>
      <w:r>
        <w:t>Članak 20.</w:t>
      </w:r>
    </w:p>
    <w:p w14:paraId="68B11B93" w14:textId="07A51622" w:rsidR="00866243" w:rsidRDefault="00866243">
      <w:r w:rsidRPr="00BE6282">
        <w:t>Ravnatelj Centra ovlašten je u ime i za račun Centra, samostalno sklapati pravne poslove osim onih čij</w:t>
      </w:r>
      <w:r w:rsidR="00CE2C21" w:rsidRPr="00BE6282">
        <w:t>a</w:t>
      </w:r>
      <w:r w:rsidR="00BE6282" w:rsidRPr="00BE6282">
        <w:t xml:space="preserve"> vrijednost prelazi iznos od 70</w:t>
      </w:r>
      <w:r w:rsidR="00C80036" w:rsidRPr="00BE6282">
        <w:t>.000,00 kn.</w:t>
      </w:r>
    </w:p>
    <w:p w14:paraId="6D7BD09C" w14:textId="77777777" w:rsidR="00866243" w:rsidRDefault="00866243"/>
    <w:p w14:paraId="41FED454" w14:textId="77777777" w:rsidR="00866243" w:rsidRDefault="00866243" w:rsidP="002162A3">
      <w:pPr>
        <w:jc w:val="center"/>
      </w:pPr>
      <w:r>
        <w:lastRenderedPageBreak/>
        <w:t>Članak 21.</w:t>
      </w:r>
    </w:p>
    <w:p w14:paraId="68246478" w14:textId="77777777" w:rsidR="00866243" w:rsidRDefault="00866243">
      <w:r>
        <w:t>Ravnatelj ne može bez</w:t>
      </w:r>
      <w:r w:rsidR="005F1C90">
        <w:t xml:space="preserve"> posebne ovlasti osnivača</w:t>
      </w:r>
      <w:r>
        <w:t xml:space="preserve"> nastupati kao druga ugovorna strana i s Centrom sklapati ugovore u svoje ime i za svoj račun, u svoje ime i za račun drugih osoba ili u ime i za račun drugih osoba. </w:t>
      </w:r>
    </w:p>
    <w:p w14:paraId="572F3425" w14:textId="77777777" w:rsidR="00866243" w:rsidRDefault="00866243">
      <w:r>
        <w:t xml:space="preserve">Ograničenje iz prethodnoga stavka odnosi se i za slučajeve kada ravnatelj Centra sklapa poslove u ime Centra a </w:t>
      </w:r>
      <w:r w:rsidR="00D875D3">
        <w:t xml:space="preserve">zakonski zastupnik/predstavnik i/ili član društva (ili drugi oblik sudjelovanja u vlasničkoj strukturi pojedine pravne osobe), je osoba koja je krvno, tazbinski ili na drugi način povezana sa ravnateljem Centra. </w:t>
      </w:r>
    </w:p>
    <w:p w14:paraId="48F06681" w14:textId="77777777" w:rsidR="00D875D3" w:rsidRDefault="00D875D3"/>
    <w:p w14:paraId="49992E64" w14:textId="77777777" w:rsidR="00D875D3" w:rsidRDefault="00D875D3">
      <w:r>
        <w:t>VII STANDARDI KVALITETE USLUGA CENTRA</w:t>
      </w:r>
    </w:p>
    <w:p w14:paraId="14958FC4" w14:textId="77777777" w:rsidR="00D875D3" w:rsidRDefault="00D875D3" w:rsidP="002162A3">
      <w:pPr>
        <w:jc w:val="center"/>
      </w:pPr>
      <w:r>
        <w:t>Članak 22.</w:t>
      </w:r>
    </w:p>
    <w:p w14:paraId="48B91916" w14:textId="77777777" w:rsidR="00DA43BD" w:rsidRDefault="00D875D3">
      <w:r>
        <w:t>Ravnatelj je u obvezi organizirati pružanje usluga koje</w:t>
      </w:r>
      <w:r w:rsidR="002162A3">
        <w:t xml:space="preserve"> Centar pruža korisnicima</w:t>
      </w:r>
      <w:r>
        <w:t xml:space="preserve">, na način da u potpunosti poštuje zakonske i </w:t>
      </w:r>
      <w:proofErr w:type="spellStart"/>
      <w:r>
        <w:t>podzakonske</w:t>
      </w:r>
      <w:proofErr w:type="spellEnd"/>
      <w:r>
        <w:t xml:space="preserve"> akte </w:t>
      </w:r>
      <w:r w:rsidR="002162A3">
        <w:t xml:space="preserve">te pravila struke, </w:t>
      </w:r>
      <w:r>
        <w:t>koji reguliraju sve djelatno</w:t>
      </w:r>
      <w:r w:rsidR="001D228D">
        <w:t>sti kojima se Centar bavi.</w:t>
      </w:r>
    </w:p>
    <w:p w14:paraId="00043464" w14:textId="77777777" w:rsidR="001D228D" w:rsidRDefault="001D228D"/>
    <w:p w14:paraId="3C5A9A2C" w14:textId="77777777" w:rsidR="001D228D" w:rsidRDefault="001D228D">
      <w:r>
        <w:t>VIII UNUTARNJE USTROJSTVO CENTRA</w:t>
      </w:r>
    </w:p>
    <w:p w14:paraId="7AD96C83" w14:textId="77777777" w:rsidR="001D228D" w:rsidRDefault="001D228D" w:rsidP="002162A3">
      <w:pPr>
        <w:jc w:val="center"/>
      </w:pPr>
      <w:r>
        <w:t>Članak 23.</w:t>
      </w:r>
    </w:p>
    <w:p w14:paraId="0224E630" w14:textId="77777777" w:rsidR="001D228D" w:rsidRDefault="001D228D">
      <w:r>
        <w:t>Svi poslovi obavljaju se pod neposrednim rukovođenjem ravnatelja Centra.</w:t>
      </w:r>
    </w:p>
    <w:p w14:paraId="5C9F7802" w14:textId="77777777" w:rsidR="001D228D" w:rsidRDefault="001D228D">
      <w:r>
        <w:t>Pravilnikom o radu te Pravilnikom o unutarnjem ustroju, uređuje se ustroj, način rada i opis radnih mjesta.</w:t>
      </w:r>
    </w:p>
    <w:p w14:paraId="6CCBC3E3" w14:textId="77777777" w:rsidR="001D228D" w:rsidRDefault="001D228D"/>
    <w:p w14:paraId="6026C02B" w14:textId="77777777" w:rsidR="001D228D" w:rsidRDefault="001D228D">
      <w:r>
        <w:t>IX TIJELA CENTRA</w:t>
      </w:r>
    </w:p>
    <w:p w14:paraId="49A71041" w14:textId="77777777" w:rsidR="00054195" w:rsidRDefault="00054195"/>
    <w:p w14:paraId="29277744" w14:textId="77777777" w:rsidR="00054195" w:rsidRDefault="00054195">
      <w:r>
        <w:t>RAVNATELJ</w:t>
      </w:r>
    </w:p>
    <w:p w14:paraId="6A172386" w14:textId="77777777" w:rsidR="00054195" w:rsidRDefault="00054195" w:rsidP="005F1C90">
      <w:pPr>
        <w:jc w:val="center"/>
      </w:pPr>
      <w:r>
        <w:t>Članak 30.</w:t>
      </w:r>
    </w:p>
    <w:p w14:paraId="14BAB1E3" w14:textId="77777777" w:rsidR="002162A3" w:rsidRPr="002162A3" w:rsidRDefault="002162A3" w:rsidP="002162A3">
      <w:r w:rsidRPr="002162A3">
        <w:t>Rado</w:t>
      </w:r>
      <w:r>
        <w:t>m Centra upravlja ravnatelj</w:t>
      </w:r>
      <w:r w:rsidRPr="002162A3">
        <w:t>.</w:t>
      </w:r>
    </w:p>
    <w:p w14:paraId="5946FBA6" w14:textId="77777777" w:rsidR="002162A3" w:rsidRDefault="00054195">
      <w:r>
        <w:t>U obnašanju svoje dužnosti ravnatelj:</w:t>
      </w:r>
    </w:p>
    <w:p w14:paraId="1330F343" w14:textId="77777777" w:rsidR="006954D8" w:rsidRDefault="002162A3" w:rsidP="006954D8">
      <w:r>
        <w:t xml:space="preserve">- </w:t>
      </w:r>
      <w:r w:rsidR="006954D8">
        <w:t>organizira i vodi rad i poslovanje Centra,</w:t>
      </w:r>
    </w:p>
    <w:p w14:paraId="57F110A7" w14:textId="77777777" w:rsidR="006954D8" w:rsidRDefault="006954D8" w:rsidP="006954D8">
      <w:r>
        <w:t xml:space="preserve">- predstavlja i zastupa Centar i odgovora za zakonitost rada Centra, </w:t>
      </w:r>
    </w:p>
    <w:p w14:paraId="5618C32A" w14:textId="77777777" w:rsidR="006954D8" w:rsidRDefault="006954D8" w:rsidP="006954D8">
      <w:r>
        <w:t xml:space="preserve">- poduzima sve pravne radnje u ime i za račun Centra, zastupa Centar u svim postupcima pred sudovima, upravnim i drugim državnim tijelima, te drugim pravnim osobama s javnim ovlastima, </w:t>
      </w:r>
    </w:p>
    <w:p w14:paraId="0F03FCB3" w14:textId="647BBCBD" w:rsidR="006954D8" w:rsidRDefault="006954D8" w:rsidP="006954D8">
      <w:r>
        <w:t xml:space="preserve">- osnivaču podnosi prijedloge Statuta i/ili njegovih izmjena i dopuna, drugih općih akata, programa i planova, organizira izvršenje i odgovoran je za provedbu </w:t>
      </w:r>
      <w:r w:rsidR="00BE6282">
        <w:t xml:space="preserve">pisanih </w:t>
      </w:r>
      <w:r>
        <w:t>uputa, naloga i odluka osnivača,</w:t>
      </w:r>
    </w:p>
    <w:p w14:paraId="27021BB9" w14:textId="77777777" w:rsidR="006954D8" w:rsidRDefault="006954D8" w:rsidP="006954D8">
      <w:r>
        <w:t xml:space="preserve">- provodi radnje potrebne za zapošljavanje radnika, </w:t>
      </w:r>
    </w:p>
    <w:p w14:paraId="16EE40A2" w14:textId="77777777" w:rsidR="006954D8" w:rsidRDefault="006954D8" w:rsidP="006954D8">
      <w:r>
        <w:t>- vodi stručan rad i odgovoran je za stručni rad Centra,</w:t>
      </w:r>
    </w:p>
    <w:p w14:paraId="4D3231B6" w14:textId="77777777" w:rsidR="002162A3" w:rsidRDefault="006954D8" w:rsidP="002162A3">
      <w:r>
        <w:lastRenderedPageBreak/>
        <w:t xml:space="preserve">- </w:t>
      </w:r>
      <w:r w:rsidR="002162A3">
        <w:t>donosi Pravilnik o radu i Pravilnik o unutarnjem ustroju uz suglasnost osnivača,</w:t>
      </w:r>
    </w:p>
    <w:p w14:paraId="19A9E910" w14:textId="77777777" w:rsidR="002162A3" w:rsidRDefault="002162A3" w:rsidP="002162A3">
      <w:r>
        <w:t>- donosi druge opće i pojedinačne akte i akte poslovanja utvrđene Statutom,</w:t>
      </w:r>
    </w:p>
    <w:p w14:paraId="265ECB67" w14:textId="77777777" w:rsidR="002162A3" w:rsidRDefault="002162A3" w:rsidP="002162A3">
      <w:r>
        <w:t>- uz suglasnost osnivača, donosi godišnji program rada i razvoja Centra i nadzire njegovo provođenje,</w:t>
      </w:r>
    </w:p>
    <w:p w14:paraId="1DADF7ED" w14:textId="77777777" w:rsidR="002162A3" w:rsidRDefault="002162A3" w:rsidP="002162A3">
      <w:r>
        <w:t>- uz suglasnost osnivača, utvrđuje prijedlog financijskog plana te izrađuje polugodišnji i godišnji izvještaj o izvršenju financijskog plana,</w:t>
      </w:r>
    </w:p>
    <w:p w14:paraId="360CF9D8" w14:textId="77777777" w:rsidR="002162A3" w:rsidRDefault="002162A3" w:rsidP="002162A3">
      <w:r>
        <w:t>- uz suglasnost osnivača, donosi plan investicija,</w:t>
      </w:r>
    </w:p>
    <w:p w14:paraId="2AD99688" w14:textId="77777777" w:rsidR="002162A3" w:rsidRDefault="002162A3" w:rsidP="002162A3">
      <w:r>
        <w:t>- donosi godišnji plan nabave roba i usluga,</w:t>
      </w:r>
    </w:p>
    <w:p w14:paraId="7870A8AF" w14:textId="77777777" w:rsidR="002162A3" w:rsidRDefault="002162A3" w:rsidP="002162A3">
      <w:r>
        <w:t>- odlučuje o davanju jamstva za kreditno zaduživanje, uz suglasnost osnivača,</w:t>
      </w:r>
    </w:p>
    <w:p w14:paraId="15043424" w14:textId="77777777" w:rsidR="002162A3" w:rsidRDefault="002162A3" w:rsidP="002162A3">
      <w:r>
        <w:t>- podnosi osnivačima izvješće o poslovanju Centra, najmanje jednom godišnje,</w:t>
      </w:r>
    </w:p>
    <w:p w14:paraId="5D511893" w14:textId="77777777" w:rsidR="002162A3" w:rsidRDefault="002162A3" w:rsidP="002162A3">
      <w:r>
        <w:t>- donosi odluke u vezi s predmetima kojima se odlučuje o pojedinim pravima radnika,</w:t>
      </w:r>
    </w:p>
    <w:p w14:paraId="0B28B4E5" w14:textId="77777777" w:rsidR="002162A3" w:rsidRDefault="002162A3" w:rsidP="002162A3">
      <w:r>
        <w:t>- daje osnivačima prijedloge i mišljenja o pojedinim pitanjima,</w:t>
      </w:r>
    </w:p>
    <w:p w14:paraId="33B0617A" w14:textId="77777777" w:rsidR="002162A3" w:rsidRDefault="002162A3" w:rsidP="002162A3">
      <w:r>
        <w:t>- predlaže osnivačima proširenje ili promjenu djelatnosti i druge statusne promjene,</w:t>
      </w:r>
    </w:p>
    <w:p w14:paraId="10984636" w14:textId="5E545633" w:rsidR="002162A3" w:rsidRDefault="002162A3" w:rsidP="002162A3">
      <w:r w:rsidRPr="00BE6282">
        <w:t>- odlučuje o nabavi, odnosno prodaji osnovnih sredstava i drugih pokretnina te izvođenju investicijskih radova, investicijskog i tekućeg održavanja čija poje</w:t>
      </w:r>
      <w:r w:rsidR="00C80036" w:rsidRPr="00BE6282">
        <w:t>d</w:t>
      </w:r>
      <w:r w:rsidR="00BE6282" w:rsidRPr="00BE6282">
        <w:t>inačna vrijednost ne prelazi 70</w:t>
      </w:r>
      <w:r w:rsidRPr="00BE6282">
        <w:t>.000,00 kn</w:t>
      </w:r>
    </w:p>
    <w:p w14:paraId="3CCA44A2" w14:textId="77777777" w:rsidR="002162A3" w:rsidRDefault="002162A3" w:rsidP="002162A3">
      <w:r>
        <w:t>- obavlja i druge poslove određene zakonom, aktom o osnivanju i ovim Statutom i općim aktima Centra</w:t>
      </w:r>
    </w:p>
    <w:p w14:paraId="36B7CB7A" w14:textId="77777777" w:rsidR="00A804F5" w:rsidRDefault="00A804F5"/>
    <w:p w14:paraId="4405CBE1" w14:textId="77777777" w:rsidR="00A804F5" w:rsidRDefault="00A804F5" w:rsidP="005F1C90">
      <w:pPr>
        <w:jc w:val="center"/>
      </w:pPr>
      <w:r>
        <w:t>Članak 31.</w:t>
      </w:r>
    </w:p>
    <w:p w14:paraId="2D6B584C" w14:textId="77777777" w:rsidR="00A804F5" w:rsidRDefault="00A804F5">
      <w:r>
        <w:t>Za ravnatelja Centra može biti imenovana osoba koja ispunjava sljedeće uvjete:</w:t>
      </w:r>
    </w:p>
    <w:p w14:paraId="0A27221F" w14:textId="77777777" w:rsidR="00A804F5" w:rsidRDefault="00A804F5" w:rsidP="00A804F5">
      <w:pPr>
        <w:pStyle w:val="Odlomakpopisa"/>
        <w:numPr>
          <w:ilvl w:val="0"/>
          <w:numId w:val="1"/>
        </w:numPr>
      </w:pPr>
      <w:r>
        <w:t>Državljanstvo Republike Hrvatske</w:t>
      </w:r>
    </w:p>
    <w:p w14:paraId="1A54AFD1" w14:textId="77777777" w:rsidR="005F1C90" w:rsidRPr="009705F7" w:rsidRDefault="00A804F5" w:rsidP="00BB5A6B">
      <w:pPr>
        <w:pStyle w:val="Odlomakpopisa"/>
        <w:numPr>
          <w:ilvl w:val="0"/>
          <w:numId w:val="1"/>
        </w:numPr>
      </w:pPr>
      <w:r w:rsidRPr="009705F7">
        <w:t xml:space="preserve">Završen preddiplomski i diplomski studij ili integrirani preddiplomski i diplomski sveučilišni </w:t>
      </w:r>
      <w:r w:rsidR="006954D8" w:rsidRPr="009705F7">
        <w:t xml:space="preserve">studij </w:t>
      </w:r>
      <w:r w:rsidR="005F1C90" w:rsidRPr="009705F7">
        <w:t>s područja društvenih znanosti, polja informacijske i komunikacijske znanosti ili polja pedagogije</w:t>
      </w:r>
    </w:p>
    <w:p w14:paraId="3DE9B360" w14:textId="02233D26" w:rsidR="00A804F5" w:rsidRDefault="00A804F5" w:rsidP="00BB5A6B">
      <w:pPr>
        <w:pStyle w:val="Odlomakpopisa"/>
        <w:numPr>
          <w:ilvl w:val="0"/>
          <w:numId w:val="1"/>
        </w:numPr>
      </w:pPr>
      <w:r>
        <w:t xml:space="preserve">Najmanje </w:t>
      </w:r>
      <w:r w:rsidR="007F1D51">
        <w:t>5</w:t>
      </w:r>
      <w:r>
        <w:t xml:space="preserve"> godina radnoga staža na odgovarajućim poslovima u struci</w:t>
      </w:r>
    </w:p>
    <w:p w14:paraId="1AB97FBD" w14:textId="0D59011D" w:rsidR="008531FF" w:rsidRDefault="008531FF" w:rsidP="008531FF">
      <w:pPr>
        <w:pStyle w:val="Odlomakpopisa"/>
        <w:numPr>
          <w:ilvl w:val="0"/>
          <w:numId w:val="1"/>
        </w:numPr>
      </w:pPr>
      <w:r>
        <w:t>koja nije kažnjena za kazneno djelo zlouporabe stečaja, zlouporabe u postupku stečaja, pogodovanja vjerovnika ili povrede obveze vođenja trgovačkih i poslovnih knjiga iz Kaznenog zakonika Republike Hrvatske i to za vrijeme od pet godina po pravomoćnosti presude kojom je osuđena, s time da se u to vrijeme ne računa vrijeme provedeno na izdržavanju kazne ili protiv koje nije izrečena mjera sigurnosti zabrane obavljanja zanimanja koje je u potpunosti ili djelomično obuhvaćeno predmetom poslovanja Centra za vrijeme dok traje ta zabrana.</w:t>
      </w:r>
    </w:p>
    <w:p w14:paraId="2A8C70CE" w14:textId="77777777" w:rsidR="008531FF" w:rsidRDefault="008531FF" w:rsidP="008531FF">
      <w:pPr>
        <w:pStyle w:val="Odlomakpopisa"/>
      </w:pPr>
    </w:p>
    <w:p w14:paraId="329F2963" w14:textId="77777777" w:rsidR="00A804F5" w:rsidRDefault="00A804F5" w:rsidP="005F1C90">
      <w:pPr>
        <w:jc w:val="center"/>
      </w:pPr>
      <w:r>
        <w:t>Članak 32.</w:t>
      </w:r>
    </w:p>
    <w:p w14:paraId="1F03769C" w14:textId="77777777" w:rsidR="00A804F5" w:rsidRPr="009705F7" w:rsidRDefault="00A804F5" w:rsidP="00A804F5">
      <w:r w:rsidRPr="009705F7">
        <w:t xml:space="preserve">Ravnatelja imenuje i razrješava osnivač. </w:t>
      </w:r>
    </w:p>
    <w:p w14:paraId="62EA08A0" w14:textId="49927EE1" w:rsidR="00A804F5" w:rsidRDefault="00A804F5" w:rsidP="00A804F5">
      <w:r w:rsidRPr="009705F7">
        <w:t xml:space="preserve">Ravnatelj se imenuje na temelju javnog natječaja koji se objavljuje </w:t>
      </w:r>
      <w:r w:rsidR="00CE2C21" w:rsidRPr="009705F7">
        <w:t xml:space="preserve">u </w:t>
      </w:r>
      <w:r w:rsidR="008531FF" w:rsidRPr="009705F7">
        <w:t>jednoj javnoj dnevnoj tiskovini</w:t>
      </w:r>
      <w:r w:rsidRPr="009705F7">
        <w:t>.</w:t>
      </w:r>
    </w:p>
    <w:p w14:paraId="4759C6AE" w14:textId="77777777" w:rsidR="00A804F5" w:rsidRDefault="00A804F5" w:rsidP="00A804F5">
      <w:r>
        <w:t>Ako se na objavljeni natječaj nitko ne javi ili nitko od prijavljenih kandidata ne bude izabran, natječaj će se ponoviti.</w:t>
      </w:r>
    </w:p>
    <w:p w14:paraId="5A27D1E8" w14:textId="77777777" w:rsidR="00A804F5" w:rsidRDefault="00A804F5" w:rsidP="00A804F5">
      <w:r>
        <w:lastRenderedPageBreak/>
        <w:t>Do imenovanja ravnatelja na temelju ponovljenog natječaja, imenovati će se vršitelj dužnosti ravnatelja, ali najduže do godinu dana.</w:t>
      </w:r>
    </w:p>
    <w:p w14:paraId="44ACA32C" w14:textId="77777777" w:rsidR="00A804F5" w:rsidRDefault="00A804F5" w:rsidP="00A804F5">
      <w:r>
        <w:t>Vršitelj dužnosti ravnatelja mora ispunjavati uvjete koji su propisani i za ravnatelja.</w:t>
      </w:r>
    </w:p>
    <w:p w14:paraId="2DFCAC6C" w14:textId="77777777" w:rsidR="00A804F5" w:rsidRDefault="00A804F5" w:rsidP="00A804F5">
      <w:r>
        <w:t>Mandat ravnatelja traje četiri godine a ista osoba može biti ponovno imenovana za ravnatelja.</w:t>
      </w:r>
    </w:p>
    <w:p w14:paraId="516F721E" w14:textId="77777777" w:rsidR="00A804F5" w:rsidRDefault="00A804F5" w:rsidP="00A804F5"/>
    <w:p w14:paraId="3B79BC4B" w14:textId="77777777" w:rsidR="00A804F5" w:rsidRDefault="00A804F5" w:rsidP="005F1C90">
      <w:pPr>
        <w:jc w:val="center"/>
      </w:pPr>
      <w:r>
        <w:t>Članak 33.</w:t>
      </w:r>
    </w:p>
    <w:p w14:paraId="48396974" w14:textId="1DC3CBBB" w:rsidR="00A804F5" w:rsidRDefault="00A804F5" w:rsidP="00A804F5">
      <w:r w:rsidRPr="009705F7">
        <w:t>Javni natječaj za imenovanje ravnatelja raspi</w:t>
      </w:r>
      <w:r w:rsidR="00CE2C21" w:rsidRPr="009705F7">
        <w:t>suje i provodi povjerenstvo</w:t>
      </w:r>
      <w:r w:rsidR="008531FF" w:rsidRPr="009705F7">
        <w:t xml:space="preserve"> imenovano temeljem članka 3. Zakona o upravljanju javnim ustanovama u kulturi (Narodne novine br. 96/01)</w:t>
      </w:r>
      <w:r w:rsidRPr="009705F7">
        <w:t>.</w:t>
      </w:r>
    </w:p>
    <w:p w14:paraId="5D8F69AB" w14:textId="77777777" w:rsidR="00A804F5" w:rsidRDefault="00A804F5" w:rsidP="00A804F5">
      <w:r>
        <w:t>Odluka o raspisivanju natječaja donosi se najkasnije tri mjeseca prije isteka mandata ravnatelja.</w:t>
      </w:r>
    </w:p>
    <w:p w14:paraId="61D5BFDA" w14:textId="77777777" w:rsidR="00A804F5" w:rsidRDefault="00A804F5" w:rsidP="00A804F5"/>
    <w:p w14:paraId="602DFC43" w14:textId="77777777" w:rsidR="00A804F5" w:rsidRDefault="00A804F5" w:rsidP="005F1C90">
      <w:pPr>
        <w:jc w:val="center"/>
      </w:pPr>
      <w:r>
        <w:t>Članak 34.</w:t>
      </w:r>
    </w:p>
    <w:p w14:paraId="5F339006" w14:textId="77777777" w:rsidR="00A804F5" w:rsidRDefault="00A804F5" w:rsidP="00A804F5">
      <w:r>
        <w:t>Izbor kandidata za ravnatelja Centra provodi se javnim glasovanjem.</w:t>
      </w:r>
    </w:p>
    <w:p w14:paraId="58290F6B" w14:textId="77777777" w:rsidR="00A804F5" w:rsidRDefault="00A804F5" w:rsidP="00A804F5"/>
    <w:p w14:paraId="3A416286" w14:textId="77777777" w:rsidR="00A804F5" w:rsidRDefault="00A804F5" w:rsidP="005F1C90">
      <w:pPr>
        <w:jc w:val="center"/>
      </w:pPr>
      <w:r>
        <w:t>Članak 35.</w:t>
      </w:r>
    </w:p>
    <w:p w14:paraId="796D82AC" w14:textId="77777777" w:rsidR="00A804F5" w:rsidRPr="009705F7" w:rsidRDefault="00A804F5" w:rsidP="00A804F5">
      <w:r w:rsidRPr="009705F7">
        <w:t>Osoba imenovana za ravnatelja sklapa sa Centrom (kojega u tome slučaju predstavlja Načelnik osnivača), ugovor o radu u punom ili nepunom radnom vremenu, na vrijeme od četiri godine.</w:t>
      </w:r>
    </w:p>
    <w:p w14:paraId="793AF213" w14:textId="77777777" w:rsidR="00A804F5" w:rsidRPr="009705F7" w:rsidRDefault="00A804F5" w:rsidP="00A804F5">
      <w:r w:rsidRPr="009705F7">
        <w:t>Ako je za ravnatelja imenovana osoba koja je u Centru već od prije zaposlena te ima sklopljeni ugovor o radu na neodređeno vrijeme za obavljanje drugih poslova, prava i obveze iz prethodnoga ugovora o radu, na njezin zahtjev,</w:t>
      </w:r>
      <w:r w:rsidR="00967D63" w:rsidRPr="009705F7">
        <w:t xml:space="preserve"> mirovati će do proteka mandata na koji je imenovana. </w:t>
      </w:r>
    </w:p>
    <w:p w14:paraId="08575E76" w14:textId="07D3EDC4" w:rsidR="00967D63" w:rsidRDefault="008531FF" w:rsidP="00A804F5">
      <w:r>
        <w:t>Ravnatelj Centra može biti i osoba koja će upravljati Centrom a da sa Centrom nije u radnom odnosu. U tom slučaju, ravnatelj će sa Centrom (kojega predstavlja Načelnik osnivača), sklopiti ugov</w:t>
      </w:r>
      <w:r w:rsidR="00CE05FC">
        <w:t xml:space="preserve">or o uređenju međusobnih odnosa. Ovim Ugovorom o uređenju međusobnih odnosa, može se ugovoriti i da ravnatelj za poslove koje obavlja temeljem spomenutoga Ugovora, prima i naknadu te ima pravo na naknadu troškova koji bi mu temeljem ovoga nastali. </w:t>
      </w:r>
    </w:p>
    <w:p w14:paraId="202007B2" w14:textId="77777777" w:rsidR="00CE05FC" w:rsidRDefault="00CE05FC" w:rsidP="00A804F5"/>
    <w:p w14:paraId="1ACF875F" w14:textId="77777777" w:rsidR="00967D63" w:rsidRDefault="00967D63" w:rsidP="005F1C90">
      <w:pPr>
        <w:jc w:val="center"/>
      </w:pPr>
      <w:r>
        <w:t>Članak 36.</w:t>
      </w:r>
    </w:p>
    <w:p w14:paraId="26890B53" w14:textId="77777777" w:rsidR="00967D63" w:rsidRDefault="00967D63" w:rsidP="00A804F5">
      <w:r>
        <w:t>Osnivač će razriješiti ravnatelja i prije isteka mandata na koji je izabran, ako:</w:t>
      </w:r>
    </w:p>
    <w:p w14:paraId="72843163" w14:textId="77777777" w:rsidR="00967D63" w:rsidRDefault="00967D63" w:rsidP="00A804F5">
      <w:r>
        <w:t>- ravnatelj to osobno zahtijeva,</w:t>
      </w:r>
    </w:p>
    <w:p w14:paraId="546792AF" w14:textId="77777777" w:rsidR="00967D63" w:rsidRDefault="00967D63" w:rsidP="00A804F5">
      <w:r>
        <w:t>- nastanu razlozi koji po posebnim propisima dovode do prestanka ugovora o radu,</w:t>
      </w:r>
    </w:p>
    <w:p w14:paraId="247316D2" w14:textId="06703502" w:rsidR="00967D63" w:rsidRDefault="00CE05FC" w:rsidP="00A804F5">
      <w:r>
        <w:t>- nastupila zapreka iz članka 31.</w:t>
      </w:r>
      <w:r w:rsidR="00967D63">
        <w:t xml:space="preserve"> ovoga Statuta,</w:t>
      </w:r>
    </w:p>
    <w:p w14:paraId="6E3F488F" w14:textId="77777777" w:rsidR="00967D63" w:rsidRDefault="00967D63" w:rsidP="00A804F5">
      <w:r>
        <w:t xml:space="preserve">- bez opravdanog razloga ne provodi usvojeni program rada Centra </w:t>
      </w:r>
    </w:p>
    <w:p w14:paraId="0CCF80BA" w14:textId="77777777" w:rsidR="00967D63" w:rsidRDefault="00967D63" w:rsidP="00A804F5">
      <w:r>
        <w:t>-  u svojem radu</w:t>
      </w:r>
      <w:r w:rsidRPr="00967D63">
        <w:t xml:space="preserve"> krši propise i opće akte Centra</w:t>
      </w:r>
      <w:r>
        <w:t xml:space="preserve"> ili neopravdano ne izvršava odluke i/ili upute osnivača i/ili postupa u suprotnosti sa istima,</w:t>
      </w:r>
    </w:p>
    <w:p w14:paraId="0F8A0CE8" w14:textId="77777777" w:rsidR="00967D63" w:rsidRDefault="00967D63" w:rsidP="00A804F5">
      <w:r>
        <w:t>- svojim nesavjesnim ili nepravilnim radom prouzroči Centru štetu, zanemaruje ili nemarno obavlja svoje dužnosti tako da su nastale ili mogu nastati smetnje ili poteškoće u obavljanju djelatnosti,</w:t>
      </w:r>
    </w:p>
    <w:p w14:paraId="3E1DCFA3" w14:textId="77777777" w:rsidR="00967D63" w:rsidRDefault="00967D63" w:rsidP="00A804F5">
      <w:r>
        <w:lastRenderedPageBreak/>
        <w:t>- je nalazom kojega nadzora/inspekcije, ustanovljena teža povreda propisa i općih akata Centra ili su utvrđene veće nepravilnosti u radu Centra.</w:t>
      </w:r>
    </w:p>
    <w:p w14:paraId="18B37244" w14:textId="77777777" w:rsidR="00967D63" w:rsidRDefault="00967D63" w:rsidP="00A804F5"/>
    <w:p w14:paraId="37334A35" w14:textId="77777777" w:rsidR="00967D63" w:rsidRDefault="00967D63" w:rsidP="005F1C90">
      <w:pPr>
        <w:jc w:val="center"/>
      </w:pPr>
      <w:r>
        <w:t>Članak 37.</w:t>
      </w:r>
    </w:p>
    <w:p w14:paraId="45B2B33D" w14:textId="57E15E59" w:rsidR="00967D63" w:rsidRDefault="00967D63" w:rsidP="00A804F5">
      <w:r>
        <w:t>U slučaju razrješenja ravnatelja Centra prije isteka mandata ili u slučaju da se na raspisani natječaj za ravnatelja nitko ne prijavi ili nitko od prijavljenih kandidata ne bude izabran, do imenovanja ravnatelja na temelju ponovljenog natj</w:t>
      </w:r>
      <w:r w:rsidR="00926438">
        <w:t xml:space="preserve">ečaja, </w:t>
      </w:r>
      <w:r w:rsidR="007F1D51">
        <w:t>osnivač će</w:t>
      </w:r>
      <w:r w:rsidR="0009794E">
        <w:t xml:space="preserve"> </w:t>
      </w:r>
      <w:r w:rsidR="00926438">
        <w:t xml:space="preserve">imenovati  </w:t>
      </w:r>
      <w:r w:rsidR="0009794E">
        <w:t>v</w:t>
      </w:r>
      <w:r w:rsidR="00926438">
        <w:t>ršitelj</w:t>
      </w:r>
      <w:r w:rsidR="0009794E">
        <w:t>a</w:t>
      </w:r>
      <w:r w:rsidR="00926438">
        <w:t xml:space="preserve"> dužnosti ravnatelja Centra, najduže do godinu dana.</w:t>
      </w:r>
    </w:p>
    <w:p w14:paraId="7392F8C8" w14:textId="77777777" w:rsidR="00926438" w:rsidRDefault="00926438" w:rsidP="00A804F5"/>
    <w:p w14:paraId="685F17C0" w14:textId="77777777" w:rsidR="00926438" w:rsidRDefault="00926438" w:rsidP="00A804F5">
      <w:r>
        <w:t>X JAVNOST RADA CENTRA</w:t>
      </w:r>
    </w:p>
    <w:p w14:paraId="231F0DC6" w14:textId="77777777" w:rsidR="00926438" w:rsidRDefault="00926438" w:rsidP="005F1C90">
      <w:pPr>
        <w:jc w:val="center"/>
      </w:pPr>
      <w:r>
        <w:t>Članak 45.</w:t>
      </w:r>
    </w:p>
    <w:p w14:paraId="7960236B" w14:textId="77777777" w:rsidR="00926438" w:rsidRDefault="00926438" w:rsidP="00A804F5">
      <w:r>
        <w:t>Rad Centra je javan.</w:t>
      </w:r>
    </w:p>
    <w:p w14:paraId="783BAC70" w14:textId="77777777" w:rsidR="00926438" w:rsidRDefault="00926438" w:rsidP="00A804F5">
      <w:r>
        <w:t>Centar je dužan pravodobno i istinito obavještavati javnost o obavljanju djelatnosti ili dijela djelatnosti radi koje je osnovan.</w:t>
      </w:r>
    </w:p>
    <w:p w14:paraId="24534C89" w14:textId="77777777" w:rsidR="00926438" w:rsidRDefault="00926438" w:rsidP="00A804F5">
      <w:r>
        <w:t xml:space="preserve">Za obavještavanje javnosti, Centar može izdavati periodične biltene, publikacije, podnositi izviješća, odnosno na druge načine obavještavati javnost o svom djelovanju. </w:t>
      </w:r>
    </w:p>
    <w:p w14:paraId="2AABE363" w14:textId="77777777" w:rsidR="00926438" w:rsidRDefault="00926438" w:rsidP="00A804F5">
      <w:r>
        <w:t>Centar je dužan osobi koja to traži, dati informaciju o obavljanju svoje djelatnosti i omogućiti uvid u dokumentaciju, osim ako se rado o poslovnoj ili profesionalnoj tajni ili kada se tražena dokumentacija odnosno informacija odnosi na osobne podatke fizičkih osoba.</w:t>
      </w:r>
    </w:p>
    <w:p w14:paraId="1F3F089C" w14:textId="77777777" w:rsidR="00926438" w:rsidRDefault="00926438" w:rsidP="00A804F5">
      <w:r>
        <w:t>O obavještavanju javnosti brine ravnatelj ili osoba koju on ovlasti.</w:t>
      </w:r>
    </w:p>
    <w:p w14:paraId="503A12A0" w14:textId="77777777" w:rsidR="00926438" w:rsidRDefault="00926438" w:rsidP="00A804F5">
      <w:r>
        <w:t>Osoba iz prethodnoga stavka, dužna je putem sredstava javnog priopćavanja (tisak, radio, televizija, Internet ili druga sredstva), obavještavati točno i pravovremeno javnost o djelatnostima i radu Centra te o istome davati izjave.</w:t>
      </w:r>
    </w:p>
    <w:p w14:paraId="5EE968AD" w14:textId="77777777" w:rsidR="00926438" w:rsidRDefault="00926438" w:rsidP="00A804F5"/>
    <w:p w14:paraId="3B61ABE9" w14:textId="77777777" w:rsidR="00926438" w:rsidRDefault="00926438" w:rsidP="005F1C90">
      <w:pPr>
        <w:jc w:val="center"/>
      </w:pPr>
      <w:r>
        <w:t>Članak 46.</w:t>
      </w:r>
    </w:p>
    <w:p w14:paraId="2D0CD52C" w14:textId="77777777" w:rsidR="00926438" w:rsidRDefault="00926438" w:rsidP="00A804F5">
      <w:r>
        <w:t>Ra</w:t>
      </w:r>
      <w:r w:rsidR="00DD754B">
        <w:t>dnici Centra imaju pravo u svakome trenutku pravo uvida u opće akte Centra a posebice u one koji reguliraju radne odnose.</w:t>
      </w:r>
    </w:p>
    <w:p w14:paraId="605AD66B" w14:textId="77777777" w:rsidR="005F1C90" w:rsidRDefault="005F1C90" w:rsidP="00A804F5"/>
    <w:p w14:paraId="1F55B3AC" w14:textId="77777777" w:rsidR="00DD754B" w:rsidRDefault="00DD754B" w:rsidP="00A804F5">
      <w:r>
        <w:t>XI POSLOVNA I PROFESIONALNA TAJNA</w:t>
      </w:r>
    </w:p>
    <w:p w14:paraId="35DAA1EE" w14:textId="77777777" w:rsidR="00DD754B" w:rsidRDefault="00DD754B" w:rsidP="00A804F5"/>
    <w:p w14:paraId="1F82F623" w14:textId="77777777" w:rsidR="00DD754B" w:rsidRDefault="00DD754B" w:rsidP="005F1C90">
      <w:pPr>
        <w:jc w:val="center"/>
      </w:pPr>
      <w:r>
        <w:t>Članak 47.</w:t>
      </w:r>
    </w:p>
    <w:p w14:paraId="7E296BE9" w14:textId="77777777" w:rsidR="00DD754B" w:rsidRDefault="00DD754B" w:rsidP="00A804F5">
      <w:r>
        <w:t>Poslovnom tajnom smatraju se isprave i podaci čije bi priopćavanje ili davanje na uvid neovlaštenim osobama, bilo protivno poslovanju Centra ili štetilo njegovom poslovnom interesu i/ili ugledu.</w:t>
      </w:r>
    </w:p>
    <w:p w14:paraId="161DC9A0" w14:textId="77777777" w:rsidR="00DD754B" w:rsidRDefault="00DD754B" w:rsidP="00A804F5">
      <w:r>
        <w:t>Profesionalnom tajnom smatraju se isprave i podaci koje Centar posjeduje o radnicima i korisnicima usluga Centra.</w:t>
      </w:r>
    </w:p>
    <w:p w14:paraId="0FCCBBE5" w14:textId="77777777" w:rsidR="00DD754B" w:rsidRDefault="00DD754B" w:rsidP="00A804F5">
      <w:r>
        <w:lastRenderedPageBreak/>
        <w:t xml:space="preserve">Poslovnu i profesionalnu tajnu dužni su čuvati ravnatelj i radnici Centra kao i svi treći koji na bilo koji način, putem poslovnog odnosa sa Centrom, steknu uvid u koji od podataka tj. dokumenata, koji predstavljaju poslovnu i profesionalnu tajnu. </w:t>
      </w:r>
    </w:p>
    <w:p w14:paraId="3C50FF95" w14:textId="77777777" w:rsidR="00DD754B" w:rsidRDefault="00DD754B" w:rsidP="00A804F5">
      <w:r>
        <w:t xml:space="preserve">Obveza čuvanja poslovne i profesionalne tajne ne prestaje ni nakon prestanka statusa na temelju kojeg su dužni čuvati poslovnu i profesionalnu tajnu. </w:t>
      </w:r>
    </w:p>
    <w:p w14:paraId="0A69C43C" w14:textId="77777777" w:rsidR="00DD754B" w:rsidRDefault="00DD754B" w:rsidP="00A804F5">
      <w:r>
        <w:t xml:space="preserve">Povreda obveze čuvanja poslovne i profesionalne tajne, predstavlja najtežu povredu ugovora o radu te predstavlja razlog za izvanredni otkaz ugovora o radu. </w:t>
      </w:r>
    </w:p>
    <w:p w14:paraId="1699E1C1" w14:textId="77777777" w:rsidR="00DD754B" w:rsidRDefault="00DD754B" w:rsidP="00A804F5">
      <w:r>
        <w:t>O čuvanju poslovne i profesionalne tajne neposredno skrbi ravnatelj Centra.</w:t>
      </w:r>
    </w:p>
    <w:p w14:paraId="2876662E" w14:textId="77777777" w:rsidR="00DD754B" w:rsidRDefault="00DD754B" w:rsidP="00A804F5"/>
    <w:p w14:paraId="613ACDF9" w14:textId="77777777" w:rsidR="00DD754B" w:rsidRDefault="00DD754B" w:rsidP="005F1C90">
      <w:pPr>
        <w:jc w:val="center"/>
      </w:pPr>
      <w:r>
        <w:t>Članak 48.</w:t>
      </w:r>
    </w:p>
    <w:p w14:paraId="27FCAC70" w14:textId="77777777" w:rsidR="00DD754B" w:rsidRDefault="00DD754B" w:rsidP="00A804F5">
      <w:r>
        <w:t xml:space="preserve">Ravnatelj Centra donijeti će Pravilnik o poslovnoj tajni kojim će detaljnije urediti što se smatra poslovnom tajnom. </w:t>
      </w:r>
    </w:p>
    <w:p w14:paraId="23701C81" w14:textId="77777777" w:rsidR="00DD754B" w:rsidRDefault="00DD754B" w:rsidP="00A804F5"/>
    <w:p w14:paraId="1F025635" w14:textId="77777777" w:rsidR="00DD754B" w:rsidRDefault="00E44F91" w:rsidP="00A804F5">
      <w:r>
        <w:t>XII UNUTARNJI NADZOR</w:t>
      </w:r>
    </w:p>
    <w:p w14:paraId="37B204D3" w14:textId="77777777" w:rsidR="00E44F91" w:rsidRDefault="00E44F91" w:rsidP="005F1C90">
      <w:pPr>
        <w:jc w:val="center"/>
      </w:pPr>
      <w:r>
        <w:t>Članak 49.</w:t>
      </w:r>
    </w:p>
    <w:p w14:paraId="436FD6C3" w14:textId="77777777" w:rsidR="00E44F91" w:rsidRDefault="00E44F91" w:rsidP="00A804F5">
      <w:r>
        <w:t>Centar provodi unutarnji nadzor nad radom svojih ustrojstvenih jedinica i radnika.</w:t>
      </w:r>
    </w:p>
    <w:p w14:paraId="348ED4F3" w14:textId="77777777" w:rsidR="00E44F91" w:rsidRDefault="00E44F91" w:rsidP="00A804F5">
      <w:r>
        <w:t xml:space="preserve">Unutarnji nadzor provodi se na način propisan općima aktom Centra i godišnjim planom i programom provedbe unutarnjeg nadzora. </w:t>
      </w:r>
    </w:p>
    <w:p w14:paraId="668C4D82" w14:textId="77777777" w:rsidR="00E44F91" w:rsidRDefault="00E44F91" w:rsidP="00A804F5">
      <w:r>
        <w:t>Godišnji plan i program provedbe unutarnjeg nadzora, Centar je u obvezi izraditi najkasnije do 20. prosinca tekuće godine za iduću godinu.</w:t>
      </w:r>
    </w:p>
    <w:p w14:paraId="2F866F43" w14:textId="77777777" w:rsidR="00E44F91" w:rsidRDefault="00E44F91" w:rsidP="00A804F5"/>
    <w:p w14:paraId="53671A8E" w14:textId="77777777" w:rsidR="00E44F91" w:rsidRDefault="00E44F91" w:rsidP="00A804F5">
      <w:r>
        <w:t>XIII OPĆI AKTI</w:t>
      </w:r>
    </w:p>
    <w:p w14:paraId="3572A2C9" w14:textId="77777777" w:rsidR="00E44F91" w:rsidRDefault="00E44F91" w:rsidP="005F1C90">
      <w:pPr>
        <w:jc w:val="center"/>
      </w:pPr>
      <w:r>
        <w:t>Članak 50.</w:t>
      </w:r>
    </w:p>
    <w:p w14:paraId="09DBD3C3" w14:textId="77777777" w:rsidR="00E44F91" w:rsidRDefault="00E44F91" w:rsidP="00A804F5">
      <w:r>
        <w:t>Opći akti Centra su Statut, pravilnici, poslovnici i odluke kojima se uređuju pojedina pitanja vezana za obavljanje djelatnosti Centra.</w:t>
      </w:r>
    </w:p>
    <w:p w14:paraId="5157920B" w14:textId="77777777" w:rsidR="00E44F91" w:rsidRDefault="00E44F91" w:rsidP="00A804F5"/>
    <w:p w14:paraId="278A7E4C" w14:textId="77777777" w:rsidR="00E44F91" w:rsidRDefault="00E44F91" w:rsidP="005F1C90">
      <w:pPr>
        <w:jc w:val="center"/>
      </w:pPr>
      <w:r>
        <w:t>Članak 51.</w:t>
      </w:r>
    </w:p>
    <w:p w14:paraId="071BFC56" w14:textId="77777777" w:rsidR="00E44F91" w:rsidRDefault="00E44F91" w:rsidP="00A804F5">
      <w:r>
        <w:t>U Centru se donose ovi opći akti:</w:t>
      </w:r>
    </w:p>
    <w:p w14:paraId="57AC10BC" w14:textId="77777777" w:rsidR="00E44F91" w:rsidRDefault="00E44F91" w:rsidP="00A804F5">
      <w:r>
        <w:t>- Statut,</w:t>
      </w:r>
    </w:p>
    <w:p w14:paraId="7F0ADD8D" w14:textId="77777777" w:rsidR="00E44F91" w:rsidRDefault="00E44F91" w:rsidP="00A804F5">
      <w:r>
        <w:t>- Pravilnik o radu,</w:t>
      </w:r>
    </w:p>
    <w:p w14:paraId="5EE26195" w14:textId="77777777" w:rsidR="00E44F91" w:rsidRDefault="00E44F91" w:rsidP="00A804F5">
      <w:r>
        <w:t>- Pravilnik o unutarnjem ustroju,</w:t>
      </w:r>
    </w:p>
    <w:p w14:paraId="2DC6789B" w14:textId="77777777" w:rsidR="00E44F91" w:rsidRDefault="00E44F91" w:rsidP="00A804F5">
      <w:r>
        <w:t>- Pravilnik o zaštiti na radu,</w:t>
      </w:r>
    </w:p>
    <w:p w14:paraId="320DA63B" w14:textId="77777777" w:rsidR="00E44F91" w:rsidRDefault="00E44F91" w:rsidP="00A804F5">
      <w:r>
        <w:t>- Pravilnik o zaštiti od požara,</w:t>
      </w:r>
    </w:p>
    <w:p w14:paraId="50AEE9B1" w14:textId="77777777" w:rsidR="00E44F91" w:rsidRDefault="00E44F91" w:rsidP="00A804F5">
      <w:r>
        <w:t>- Pravilnik o poslovnoj tajni,</w:t>
      </w:r>
    </w:p>
    <w:p w14:paraId="61481758" w14:textId="77777777" w:rsidR="00E44F91" w:rsidRDefault="00E44F91" w:rsidP="00A804F5">
      <w:r>
        <w:lastRenderedPageBreak/>
        <w:t>- Pravilnik o unutarnjem nadzoru</w:t>
      </w:r>
    </w:p>
    <w:p w14:paraId="25B48853" w14:textId="77777777" w:rsidR="00E44F91" w:rsidRDefault="00E44F91" w:rsidP="00A804F5">
      <w:r>
        <w:t>- ostali opći akti koje je potrebno donijeti prema odredbama posebnih zakona</w:t>
      </w:r>
    </w:p>
    <w:p w14:paraId="19DEAD93" w14:textId="77777777" w:rsidR="00E44F91" w:rsidRDefault="00E44F91" w:rsidP="00A804F5"/>
    <w:p w14:paraId="0EB59694" w14:textId="77777777" w:rsidR="00E44F91" w:rsidRDefault="00E44F91" w:rsidP="005F1C90">
      <w:pPr>
        <w:jc w:val="center"/>
      </w:pPr>
      <w:r>
        <w:t>Članak 52.</w:t>
      </w:r>
    </w:p>
    <w:p w14:paraId="675E6BC1" w14:textId="0BC89518" w:rsidR="00E44F91" w:rsidRDefault="00E44F91" w:rsidP="00A804F5">
      <w:r w:rsidRPr="009705F7">
        <w:t xml:space="preserve">Statut donosi </w:t>
      </w:r>
      <w:r w:rsidR="00BE6282">
        <w:t xml:space="preserve">ravnatelj </w:t>
      </w:r>
      <w:r w:rsidRPr="009705F7">
        <w:t>Centra</w:t>
      </w:r>
      <w:r w:rsidR="00CE05FC" w:rsidRPr="009705F7">
        <w:t xml:space="preserve">. Pravilnik o radu </w:t>
      </w:r>
      <w:r w:rsidR="000C6EAD">
        <w:t xml:space="preserve">i Pravilnik o unutarnjem ustroju, </w:t>
      </w:r>
      <w:r w:rsidR="00CE05FC" w:rsidRPr="009705F7">
        <w:t>donosi ravnatelj Centra uz suglasnost osnivača</w:t>
      </w:r>
      <w:r w:rsidRPr="009705F7">
        <w:t xml:space="preserve"> dok ostale opće akte iz članka 51. ovoga Statuta, donosi </w:t>
      </w:r>
      <w:r w:rsidR="00CE05FC" w:rsidRPr="009705F7">
        <w:t>ravnatelj samostalno.</w:t>
      </w:r>
      <w:r w:rsidR="00CE05FC">
        <w:t xml:space="preserve"> </w:t>
      </w:r>
    </w:p>
    <w:p w14:paraId="2C58A999" w14:textId="77777777" w:rsidR="00E44F91" w:rsidRDefault="00E44F91" w:rsidP="00A804F5"/>
    <w:p w14:paraId="606F2E4B" w14:textId="77777777" w:rsidR="00E44F91" w:rsidRDefault="00E44F91" w:rsidP="005F1C90">
      <w:pPr>
        <w:jc w:val="center"/>
      </w:pPr>
      <w:r>
        <w:t>Članak 53.</w:t>
      </w:r>
    </w:p>
    <w:p w14:paraId="244FD9AD" w14:textId="77777777" w:rsidR="00E44F91" w:rsidRDefault="00E44F91" w:rsidP="00A804F5">
      <w:r>
        <w:t xml:space="preserve">Izmijene i dopune općih akata iz članka 51. ovoga Statuta, donose se po istome postupku koji je propisan i za donošenje akta koji se mijenja i/ili dopunjuje. </w:t>
      </w:r>
    </w:p>
    <w:p w14:paraId="265E80F0" w14:textId="77777777" w:rsidR="00E44F91" w:rsidRDefault="00E44F91" w:rsidP="00A804F5">
      <w:r>
        <w:t xml:space="preserve">Opći akti stupaju na snagu osmog dana od dana njihova objavljivanja na oglasnoj ploči Centra ili glasilu Centra a u izuzetnim slučajevima i danom objavljivanja. </w:t>
      </w:r>
    </w:p>
    <w:p w14:paraId="12854EC8" w14:textId="77777777" w:rsidR="00E44F91" w:rsidRDefault="00E44F91" w:rsidP="00A804F5"/>
    <w:p w14:paraId="1F2C0F19" w14:textId="77777777" w:rsidR="00E44F91" w:rsidRDefault="00E44F91" w:rsidP="005F1C90">
      <w:pPr>
        <w:jc w:val="center"/>
      </w:pPr>
      <w:r>
        <w:t>Članak 54.</w:t>
      </w:r>
    </w:p>
    <w:p w14:paraId="784BEDA6" w14:textId="77777777" w:rsidR="00E44F91" w:rsidRDefault="00E44F91" w:rsidP="00A804F5">
      <w:r>
        <w:t>Odredbe općih akata moraju biti u skladu sa zakonom i ovim Statutom.</w:t>
      </w:r>
    </w:p>
    <w:p w14:paraId="13E8E2A8" w14:textId="77777777" w:rsidR="00E44F91" w:rsidRDefault="00E44F91" w:rsidP="00A804F5">
      <w:r>
        <w:t xml:space="preserve">U slučaju njihove nesuglasnosti, primjenjivati će se odgovarajuće odredbe zakona i ovoga Statuta. </w:t>
      </w:r>
    </w:p>
    <w:p w14:paraId="684C097E" w14:textId="77777777" w:rsidR="00E44F91" w:rsidRDefault="00E44F91" w:rsidP="00A804F5">
      <w:r>
        <w:t>Ocjenu nesuglasnosti Statuta i ostalih općih akata, daje osnivač Centra koji ujedno i inicira postupak radi međusobnog usklađivanja tiha akata u smislu prethodnih stavaka ovoga članka.</w:t>
      </w:r>
    </w:p>
    <w:p w14:paraId="48150508" w14:textId="77777777" w:rsidR="00E44F91" w:rsidRDefault="00E44F91" w:rsidP="00A804F5"/>
    <w:p w14:paraId="696EF113" w14:textId="77777777" w:rsidR="00E44F91" w:rsidRDefault="00E44F91" w:rsidP="005F1C90">
      <w:pPr>
        <w:jc w:val="center"/>
      </w:pPr>
      <w:r>
        <w:t>Članak 55.</w:t>
      </w:r>
    </w:p>
    <w:p w14:paraId="602358B1" w14:textId="77777777" w:rsidR="00E44F91" w:rsidRDefault="00E44F91" w:rsidP="00A804F5">
      <w:r>
        <w:t>Za tumačenje odredbi općih akata nadležan je osnivač Centra.</w:t>
      </w:r>
    </w:p>
    <w:p w14:paraId="470E62A1" w14:textId="77777777" w:rsidR="00E44F91" w:rsidRDefault="00E44F91" w:rsidP="00A804F5"/>
    <w:p w14:paraId="0DEA9CA6" w14:textId="77777777" w:rsidR="009D5CEC" w:rsidRDefault="009D5CEC" w:rsidP="00A804F5">
      <w:r>
        <w:t>XIV STATUSNE PROMJENE</w:t>
      </w:r>
    </w:p>
    <w:p w14:paraId="7C883DD4" w14:textId="77777777" w:rsidR="00E44F91" w:rsidRDefault="00E44F91" w:rsidP="005F1C90">
      <w:pPr>
        <w:jc w:val="center"/>
      </w:pPr>
      <w:r>
        <w:t>Članak 56.</w:t>
      </w:r>
    </w:p>
    <w:p w14:paraId="11B8F0B2" w14:textId="77777777" w:rsidR="009D5CEC" w:rsidRDefault="009D5CEC" w:rsidP="00A804F5">
      <w:r>
        <w:t>O svim statusnim promjenama, odluke donosi isključivo osnivač.</w:t>
      </w:r>
    </w:p>
    <w:p w14:paraId="63C0C2EE" w14:textId="77777777" w:rsidR="009705F7" w:rsidRDefault="009705F7" w:rsidP="00A804F5"/>
    <w:p w14:paraId="7EF687BF" w14:textId="77777777" w:rsidR="009D5CEC" w:rsidRDefault="009D5CEC" w:rsidP="00A804F5">
      <w:r>
        <w:t>XV PRESTANAK RADA CENTRA</w:t>
      </w:r>
    </w:p>
    <w:p w14:paraId="52C2953C" w14:textId="77777777" w:rsidR="009D5CEC" w:rsidRDefault="009D5CEC" w:rsidP="005F1C90">
      <w:pPr>
        <w:jc w:val="center"/>
      </w:pPr>
      <w:r>
        <w:t>Članak 57.</w:t>
      </w:r>
    </w:p>
    <w:p w14:paraId="0DE3F98A" w14:textId="77777777" w:rsidR="009D5CEC" w:rsidRDefault="009D5CEC" w:rsidP="00A804F5">
      <w:r>
        <w:t>Centar prestaje s radom kada se ispune uvjeti i pretpostavke iz članka 71. i 72. Zakona o ustanovama, odnosno prema odredbama važećeg zakona koji regulira pitanje prestanka rada ustanova.</w:t>
      </w:r>
    </w:p>
    <w:p w14:paraId="1385018D" w14:textId="77777777" w:rsidR="000C6EAD" w:rsidRDefault="000C6EAD" w:rsidP="00A804F5"/>
    <w:p w14:paraId="7DE8D555" w14:textId="77777777" w:rsidR="009D5CEC" w:rsidRDefault="009D5CEC" w:rsidP="00A804F5"/>
    <w:p w14:paraId="684D128A" w14:textId="77777777" w:rsidR="009D5CEC" w:rsidRDefault="009D5CEC" w:rsidP="00A804F5">
      <w:r>
        <w:lastRenderedPageBreak/>
        <w:t>XVI IZMJENE I DOPUNE STATUTA</w:t>
      </w:r>
    </w:p>
    <w:p w14:paraId="6FCD314A" w14:textId="77777777" w:rsidR="009D5CEC" w:rsidRDefault="009D5CEC" w:rsidP="005F1C90">
      <w:pPr>
        <w:jc w:val="center"/>
      </w:pPr>
      <w:r>
        <w:t>Članak 59.</w:t>
      </w:r>
      <w:bookmarkStart w:id="0" w:name="_GoBack"/>
      <w:bookmarkEnd w:id="0"/>
    </w:p>
    <w:p w14:paraId="2DE8D912" w14:textId="77777777" w:rsidR="009D5CEC" w:rsidRDefault="009D5CEC" w:rsidP="00A804F5">
      <w:r>
        <w:t>Statut mijenja i dopunjuje osnivač.</w:t>
      </w:r>
    </w:p>
    <w:p w14:paraId="58DC64AC" w14:textId="77777777" w:rsidR="009D5CEC" w:rsidRDefault="009D5CEC" w:rsidP="00A804F5">
      <w:r>
        <w:t>Prijedlog za pokretanje postupka izmjena i dopuna Statuta može dati i ravnatelj Centra.</w:t>
      </w:r>
    </w:p>
    <w:p w14:paraId="1A0F1239" w14:textId="77777777" w:rsidR="009D5CEC" w:rsidRDefault="009D5CEC" w:rsidP="00A804F5"/>
    <w:p w14:paraId="4F3AD239" w14:textId="77777777" w:rsidR="009D5CEC" w:rsidRDefault="009D5CEC" w:rsidP="00A804F5">
      <w:r>
        <w:t>XVII TUMAČENJE ODREDBI STATUTA</w:t>
      </w:r>
    </w:p>
    <w:p w14:paraId="1E9FB36B" w14:textId="77777777" w:rsidR="009D5CEC" w:rsidRDefault="009D5CEC" w:rsidP="005F1C90">
      <w:pPr>
        <w:jc w:val="center"/>
      </w:pPr>
      <w:r>
        <w:t>Članak 59.</w:t>
      </w:r>
    </w:p>
    <w:p w14:paraId="6FB2DA1F" w14:textId="77777777" w:rsidR="009D5CEC" w:rsidRDefault="009D5CEC" w:rsidP="00A804F5">
      <w:r>
        <w:t>U slučaju nejasnoća ili oko nesuglasnosti oko tumačenja Statuta, mjerodavno tumačenje daje osnivač Centra.</w:t>
      </w:r>
    </w:p>
    <w:p w14:paraId="3B66D7B0" w14:textId="77777777" w:rsidR="009D5CEC" w:rsidRDefault="009D5CEC" w:rsidP="00A804F5"/>
    <w:p w14:paraId="736D61A9" w14:textId="77777777" w:rsidR="009D5CEC" w:rsidRDefault="009D5CEC" w:rsidP="00A804F5">
      <w:r>
        <w:t>XVIII PRIJELAZNE I ZAVRŠNE ODREDBE</w:t>
      </w:r>
    </w:p>
    <w:p w14:paraId="464891B9" w14:textId="77777777" w:rsidR="009D5CEC" w:rsidRDefault="009D5CEC" w:rsidP="005F1C90">
      <w:pPr>
        <w:jc w:val="center"/>
      </w:pPr>
      <w:r>
        <w:t>Članak 60.</w:t>
      </w:r>
    </w:p>
    <w:p w14:paraId="690B2D76" w14:textId="77777777" w:rsidR="009D5CEC" w:rsidRDefault="009D5CEC" w:rsidP="00A804F5">
      <w:r>
        <w:t xml:space="preserve">Do donošenja općih akata Centra iz članka 51. ovoga Statuta, ostaju na snazi postojeći akti ako nisu u suprotnosti sa Zakonom i ovim Statutom. </w:t>
      </w:r>
    </w:p>
    <w:p w14:paraId="6CDBFE1A" w14:textId="77777777" w:rsidR="009D5CEC" w:rsidRDefault="009D5CEC" w:rsidP="00A804F5">
      <w:r>
        <w:t>Opći akti određeni ovim Statutom donijeti će se u roku od 60 dana od dana stupanja na snagu ovoga Statuta.</w:t>
      </w:r>
    </w:p>
    <w:p w14:paraId="4EB01D69" w14:textId="77777777" w:rsidR="009D5CEC" w:rsidRDefault="009D5CEC" w:rsidP="00A804F5"/>
    <w:p w14:paraId="5565299F" w14:textId="77777777" w:rsidR="009D5CEC" w:rsidRDefault="009D5CEC" w:rsidP="005F1C90">
      <w:pPr>
        <w:jc w:val="center"/>
      </w:pPr>
      <w:r>
        <w:t>Članak 61.</w:t>
      </w:r>
    </w:p>
    <w:p w14:paraId="24FAA8DB" w14:textId="48A2402E" w:rsidR="009D5CEC" w:rsidRDefault="009D5CEC" w:rsidP="00A804F5">
      <w:r>
        <w:t>Stupanjem na snagu ovoga Statuta, prestaje sa važenjem Statut Centra za kulturu Če</w:t>
      </w:r>
      <w:r w:rsidR="000C6EAD">
        <w:t xml:space="preserve">pin od 5. travnja 1996. </w:t>
      </w:r>
      <w:r>
        <w:t xml:space="preserve">godine. </w:t>
      </w:r>
    </w:p>
    <w:p w14:paraId="3F2CA935" w14:textId="77777777" w:rsidR="009D5CEC" w:rsidRDefault="009D5CEC" w:rsidP="00A804F5"/>
    <w:p w14:paraId="2F643351" w14:textId="77777777" w:rsidR="009D5CEC" w:rsidRPr="009705F7" w:rsidRDefault="009D5CEC" w:rsidP="005F1C90">
      <w:pPr>
        <w:jc w:val="center"/>
      </w:pPr>
      <w:r w:rsidRPr="009705F7">
        <w:t>Članak 62.</w:t>
      </w:r>
    </w:p>
    <w:p w14:paraId="321174D5" w14:textId="40620E35" w:rsidR="009D5CEC" w:rsidRDefault="009D5CEC" w:rsidP="00A804F5">
      <w:r w:rsidRPr="009705F7">
        <w:t>Ovaj Statut stupa na sna</w:t>
      </w:r>
      <w:r w:rsidR="000C6EAD">
        <w:t xml:space="preserve">gu osmog dana od dana objave na oglasnoj ploči Centra, a objaviti će se i </w:t>
      </w:r>
      <w:r w:rsidR="0009794E" w:rsidRPr="009705F7">
        <w:t>službenom glasniku Općine Čepin.</w:t>
      </w:r>
    </w:p>
    <w:p w14:paraId="62BBD104" w14:textId="77777777" w:rsidR="009D5CEC" w:rsidRDefault="009D5CEC" w:rsidP="00A804F5"/>
    <w:p w14:paraId="0C7D6729" w14:textId="470E8BE2" w:rsidR="009D5CEC" w:rsidRDefault="00277173" w:rsidP="00277173">
      <w:r>
        <w:t>URBROJ: 1/2019.</w:t>
      </w:r>
    </w:p>
    <w:p w14:paraId="14193CB7" w14:textId="273AE344" w:rsidR="00277173" w:rsidRDefault="00277173" w:rsidP="00277173"/>
    <w:p w14:paraId="192D76AE" w14:textId="2339A983" w:rsidR="00277173" w:rsidRDefault="00277173" w:rsidP="00277173">
      <w:r>
        <w:t>Objavljeno na oglasnoj ploči Centra 02. siječnja 2019.g.</w:t>
      </w:r>
    </w:p>
    <w:p w14:paraId="7628BCAF" w14:textId="13DB8B53" w:rsidR="00277173" w:rsidRDefault="00277173" w:rsidP="00277173"/>
    <w:p w14:paraId="687CAB78" w14:textId="14452C53" w:rsidR="00277173" w:rsidRDefault="00277173" w:rsidP="002771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3CC23176" w14:textId="77777777" w:rsidR="00277173" w:rsidRDefault="00277173" w:rsidP="00277173"/>
    <w:p w14:paraId="4C21CD49" w14:textId="545F7176" w:rsidR="00277173" w:rsidRDefault="00277173" w:rsidP="002771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Željko Mamić,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educ</w:t>
      </w:r>
      <w:proofErr w:type="spellEnd"/>
      <w:r>
        <w:t xml:space="preserve">. </w:t>
      </w:r>
      <w:proofErr w:type="spellStart"/>
      <w:r>
        <w:t>philol</w:t>
      </w:r>
      <w:proofErr w:type="spellEnd"/>
      <w:r>
        <w:t xml:space="preserve">. </w:t>
      </w:r>
      <w:proofErr w:type="spellStart"/>
      <w:r>
        <w:t>croat</w:t>
      </w:r>
      <w:proofErr w:type="spellEnd"/>
      <w:r>
        <w:t>.</w:t>
      </w:r>
    </w:p>
    <w:p w14:paraId="7CA3813A" w14:textId="1F881166" w:rsidR="00DA43BD" w:rsidRDefault="00DA43BD"/>
    <w:sectPr w:rsidR="00DA43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B66D5" w14:textId="77777777" w:rsidR="00EF3D46" w:rsidRDefault="00EF3D46" w:rsidP="00961574">
      <w:pPr>
        <w:spacing w:after="0" w:line="240" w:lineRule="auto"/>
      </w:pPr>
      <w:r>
        <w:separator/>
      </w:r>
    </w:p>
  </w:endnote>
  <w:endnote w:type="continuationSeparator" w:id="0">
    <w:p w14:paraId="502B62E0" w14:textId="77777777" w:rsidR="00EF3D46" w:rsidRDefault="00EF3D46" w:rsidP="0096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3175F" w14:textId="77777777" w:rsidR="00EF3D46" w:rsidRDefault="00EF3D46" w:rsidP="00961574">
      <w:pPr>
        <w:spacing w:after="0" w:line="240" w:lineRule="auto"/>
      </w:pPr>
      <w:r>
        <w:separator/>
      </w:r>
    </w:p>
  </w:footnote>
  <w:footnote w:type="continuationSeparator" w:id="0">
    <w:p w14:paraId="098FAE4F" w14:textId="77777777" w:rsidR="00EF3D46" w:rsidRDefault="00EF3D46" w:rsidP="00961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3023260"/>
      <w:docPartObj>
        <w:docPartGallery w:val="Page Numbers (Top of Page)"/>
        <w:docPartUnique/>
      </w:docPartObj>
    </w:sdtPr>
    <w:sdtContent>
      <w:p w14:paraId="57E9273C" w14:textId="6FB985D1" w:rsidR="00961574" w:rsidRDefault="00961574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05DBAD" w14:textId="77777777" w:rsidR="00961574" w:rsidRDefault="0096157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82C34"/>
    <w:multiLevelType w:val="hybridMultilevel"/>
    <w:tmpl w:val="71F413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2F3"/>
    <w:rsid w:val="00054195"/>
    <w:rsid w:val="00073EEF"/>
    <w:rsid w:val="00090730"/>
    <w:rsid w:val="0009794E"/>
    <w:rsid w:val="000A542C"/>
    <w:rsid w:val="000C6EAD"/>
    <w:rsid w:val="001D228D"/>
    <w:rsid w:val="001D4A7F"/>
    <w:rsid w:val="002162A3"/>
    <w:rsid w:val="002507CC"/>
    <w:rsid w:val="00277173"/>
    <w:rsid w:val="00342B62"/>
    <w:rsid w:val="00431D3C"/>
    <w:rsid w:val="004E396A"/>
    <w:rsid w:val="00565BC5"/>
    <w:rsid w:val="005F1C90"/>
    <w:rsid w:val="006954D8"/>
    <w:rsid w:val="00753C88"/>
    <w:rsid w:val="007F1D51"/>
    <w:rsid w:val="00817C6C"/>
    <w:rsid w:val="00836E39"/>
    <w:rsid w:val="008531FF"/>
    <w:rsid w:val="00866243"/>
    <w:rsid w:val="009232F3"/>
    <w:rsid w:val="00926438"/>
    <w:rsid w:val="00961574"/>
    <w:rsid w:val="00967D63"/>
    <w:rsid w:val="009705F7"/>
    <w:rsid w:val="009D5CEC"/>
    <w:rsid w:val="00A804F5"/>
    <w:rsid w:val="00BE6282"/>
    <w:rsid w:val="00C80036"/>
    <w:rsid w:val="00CB032E"/>
    <w:rsid w:val="00CE05FC"/>
    <w:rsid w:val="00CE2C21"/>
    <w:rsid w:val="00D831E0"/>
    <w:rsid w:val="00D875D3"/>
    <w:rsid w:val="00DA43BD"/>
    <w:rsid w:val="00DD754B"/>
    <w:rsid w:val="00E44F91"/>
    <w:rsid w:val="00E8227C"/>
    <w:rsid w:val="00E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7125"/>
  <w15:chartTrackingRefBased/>
  <w15:docId w15:val="{BB5FC6B2-3489-4810-A9EA-EDAB8F62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04F5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507C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507C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507C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507C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507C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0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07C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6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1574"/>
  </w:style>
  <w:style w:type="paragraph" w:styleId="Podnoje">
    <w:name w:val="footer"/>
    <w:basedOn w:val="Normal"/>
    <w:link w:val="PodnojeChar"/>
    <w:uiPriority w:val="99"/>
    <w:unhideWhenUsed/>
    <w:rsid w:val="0096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1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3196</Words>
  <Characters>18219</Characters>
  <Application>Microsoft Office Word</Application>
  <DocSecurity>0</DocSecurity>
  <Lines>151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guljaš</dc:creator>
  <cp:keywords/>
  <dc:description/>
  <cp:lastModifiedBy>Zeljko Mamic</cp:lastModifiedBy>
  <cp:revision>4</cp:revision>
  <dcterms:created xsi:type="dcterms:W3CDTF">2018-12-14T14:21:00Z</dcterms:created>
  <dcterms:modified xsi:type="dcterms:W3CDTF">2019-01-02T10:24:00Z</dcterms:modified>
</cp:coreProperties>
</file>